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6"/>
        <w:gridCol w:w="7358"/>
      </w:tblGrid>
      <w:tr w:rsidR="003A0854" w:rsidRPr="007C5885" w:rsidTr="0075505E">
        <w:trPr>
          <w:cantSplit/>
          <w:trHeight w:val="655"/>
          <w:jc w:val="center"/>
        </w:trPr>
        <w:tc>
          <w:tcPr>
            <w:tcW w:w="9524" w:type="dxa"/>
            <w:gridSpan w:val="2"/>
            <w:shd w:val="clear" w:color="auto" w:fill="auto"/>
            <w:vAlign w:val="center"/>
          </w:tcPr>
          <w:p w:rsidR="003A0854" w:rsidRPr="007C5885" w:rsidRDefault="003A0854" w:rsidP="0075505E">
            <w:pPr>
              <w:spacing w:line="4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7C5885">
              <w:rPr>
                <w:rFonts w:ascii="標楷體" w:hAnsi="標楷體"/>
                <w:b/>
                <w:color w:val="000000"/>
                <w:sz w:val="26"/>
                <w:szCs w:val="26"/>
              </w:rPr>
              <w:br w:type="page"/>
            </w:r>
            <w:proofErr w:type="gramStart"/>
            <w:r w:rsidRPr="007C5885">
              <w:rPr>
                <w:rFonts w:ascii="標楷體" w:hAnsi="標楷體"/>
                <w:b/>
                <w:color w:val="000000"/>
                <w:szCs w:val="32"/>
              </w:rPr>
              <w:t>臺</w:t>
            </w:r>
            <w:proofErr w:type="gramEnd"/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中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市政府</w:t>
            </w:r>
            <w:r>
              <w:rPr>
                <w:rFonts w:ascii="標楷體" w:hAnsi="標楷體" w:hint="eastAsia"/>
                <w:b/>
                <w:color w:val="000000"/>
                <w:szCs w:val="32"/>
              </w:rPr>
              <w:t>「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廉能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透明獎</w:t>
            </w:r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」公所</w:t>
            </w:r>
            <w:proofErr w:type="gramStart"/>
            <w:r w:rsidRPr="007C5885">
              <w:rPr>
                <w:rFonts w:ascii="標楷體" w:hAnsi="標楷體" w:hint="eastAsia"/>
                <w:b/>
                <w:color w:val="000000"/>
                <w:szCs w:val="32"/>
              </w:rPr>
              <w:t>廉能類</w:t>
            </w:r>
            <w:r w:rsidRPr="007C5885">
              <w:rPr>
                <w:rFonts w:ascii="標楷體" w:hAnsi="標楷體"/>
                <w:b/>
                <w:color w:val="000000"/>
                <w:szCs w:val="32"/>
              </w:rPr>
              <w:t>申請表</w:t>
            </w:r>
            <w:proofErr w:type="gramEnd"/>
          </w:p>
        </w:tc>
      </w:tr>
      <w:tr w:rsidR="003A0854" w:rsidRPr="007C5885" w:rsidTr="0075505E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提案機關</w:t>
            </w:r>
          </w:p>
        </w:tc>
        <w:tc>
          <w:tcPr>
            <w:tcW w:w="7358" w:type="dxa"/>
            <w:vAlign w:val="center"/>
          </w:tcPr>
          <w:p w:rsidR="003A0854" w:rsidRPr="00F63502" w:rsidRDefault="009F7377" w:rsidP="00F63502">
            <w:pPr>
              <w:spacing w:line="36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中市北區區公所</w:t>
            </w:r>
          </w:p>
        </w:tc>
      </w:tr>
      <w:tr w:rsidR="003A0854" w:rsidRPr="007C5885" w:rsidTr="0075505E">
        <w:trPr>
          <w:cantSplit/>
          <w:trHeight w:val="65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單位主管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職稱及姓名</w:t>
            </w:r>
          </w:p>
        </w:tc>
        <w:tc>
          <w:tcPr>
            <w:tcW w:w="7358" w:type="dxa"/>
            <w:vAlign w:val="center"/>
          </w:tcPr>
          <w:p w:rsidR="003A0854" w:rsidRPr="00F63502" w:rsidRDefault="009F7377" w:rsidP="00F63502">
            <w:pPr>
              <w:spacing w:line="36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公用及建設</w:t>
            </w:r>
            <w:proofErr w:type="gramStart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課</w:t>
            </w:r>
            <w:proofErr w:type="gramEnd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課長江毅生</w:t>
            </w:r>
          </w:p>
        </w:tc>
      </w:tr>
      <w:tr w:rsidR="003A0854" w:rsidRPr="007C5885" w:rsidTr="0075505E">
        <w:trPr>
          <w:cantSplit/>
          <w:trHeight w:val="892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主要辦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理</w:t>
            </w: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人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員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3A0854" w:rsidRPr="00F63502" w:rsidRDefault="009F7377" w:rsidP="00F63502">
            <w:pPr>
              <w:spacing w:line="36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技士詹振明，</w:t>
            </w:r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隨時聯繫委託設計監造及施工廠商，追蹤進度及施工狀況，</w:t>
            </w:r>
            <w:proofErr w:type="gramStart"/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俾</w:t>
            </w:r>
            <w:proofErr w:type="gramEnd"/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利各項小型工程更新狀態。</w:t>
            </w:r>
          </w:p>
        </w:tc>
      </w:tr>
      <w:tr w:rsidR="003A0854" w:rsidRPr="007C5885" w:rsidTr="0075505E">
        <w:trPr>
          <w:cantSplit/>
          <w:trHeight w:val="82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協助辦理人員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8" w:type="dxa"/>
            <w:vAlign w:val="center"/>
          </w:tcPr>
          <w:p w:rsidR="003A0854" w:rsidRPr="00F63502" w:rsidRDefault="009F7377" w:rsidP="00F63502">
            <w:pPr>
              <w:spacing w:line="36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課員林承勳，</w:t>
            </w:r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接收主辦人員提供小型工程最新進度及狀態，即時由網站後</w:t>
            </w:r>
            <w:proofErr w:type="gramStart"/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="0025360F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辦理公開資訊更新。</w:t>
            </w:r>
          </w:p>
        </w:tc>
      </w:tr>
      <w:tr w:rsidR="003A0854" w:rsidRPr="007C5885" w:rsidTr="0025360F">
        <w:trPr>
          <w:cantSplit/>
          <w:trHeight w:val="775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透明化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措施名稱</w:t>
            </w:r>
          </w:p>
        </w:tc>
        <w:tc>
          <w:tcPr>
            <w:tcW w:w="7358" w:type="dxa"/>
            <w:vAlign w:val="center"/>
          </w:tcPr>
          <w:p w:rsidR="003A0854" w:rsidRPr="00F63502" w:rsidRDefault="0025360F" w:rsidP="00F63502">
            <w:pPr>
              <w:spacing w:line="36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中市北區小型工程全民督工查詢系統</w:t>
            </w:r>
          </w:p>
        </w:tc>
      </w:tr>
      <w:tr w:rsidR="003A0854" w:rsidRPr="007C5885" w:rsidTr="0075505E">
        <w:trPr>
          <w:cantSplit/>
          <w:trHeight w:val="970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措施</w:t>
            </w: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簡介</w:t>
            </w:r>
          </w:p>
        </w:tc>
        <w:tc>
          <w:tcPr>
            <w:tcW w:w="7358" w:type="dxa"/>
          </w:tcPr>
          <w:p w:rsidR="003A0854" w:rsidRPr="00F63502" w:rsidRDefault="0025360F" w:rsidP="00F63502">
            <w:pPr>
              <w:spacing w:line="36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中市北區區公所全球資訊網頁</w:t>
            </w:r>
            <w:r w:rsidR="004E7BB3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中專區服務，建置「臺中市北區小型工程全民督工查詢系統」，民眾點選進入系統，即以年度區分臺中市北區各項小型工程施工進度及狀況。</w:t>
            </w:r>
            <w:proofErr w:type="gramStart"/>
            <w:r w:rsidR="004E7BB3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俾</w:t>
            </w:r>
            <w:proofErr w:type="gramEnd"/>
            <w:r w:rsidR="004E7BB3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利民眾隨時瞭解生活周遭</w:t>
            </w:r>
            <w:r w:rsidR="001B1658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攸關</w:t>
            </w:r>
            <w:r w:rsidR="004E7BB3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公共工程</w:t>
            </w:r>
            <w:r w:rsidR="001B1658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施作品質及狀況，間接使廠商確實施工，以達全民督工的效果。</w:t>
            </w:r>
          </w:p>
        </w:tc>
      </w:tr>
      <w:tr w:rsidR="003A0854" w:rsidRPr="007C5885" w:rsidTr="0075505E">
        <w:trPr>
          <w:cantSplit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proofErr w:type="gramStart"/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興利防弊</w:t>
            </w:r>
            <w:proofErr w:type="gramEnd"/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、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外部監督價值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>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3A0854" w:rsidRPr="009A7E94" w:rsidRDefault="000A39E8" w:rsidP="009A7E94">
            <w:pPr>
              <w:spacing w:line="360" w:lineRule="exact"/>
              <w:ind w:rightChars="20" w:right="64"/>
              <w:rPr>
                <w:rFonts w:ascii="標楷體" w:hAnsi="標楷體"/>
                <w:color w:val="000000"/>
                <w:spacing w:val="-14"/>
                <w:sz w:val="28"/>
                <w:szCs w:val="28"/>
              </w:rPr>
            </w:pPr>
            <w:proofErr w:type="gramStart"/>
            <w:r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臺</w:t>
            </w:r>
            <w:proofErr w:type="gramEnd"/>
            <w:r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中市北區民眾</w:t>
            </w:r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如感到小型工程</w:t>
            </w:r>
            <w:r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對</w:t>
            </w:r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其</w:t>
            </w:r>
            <w:r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生活造成不便及困擾，得適時藉由區公所全球資訊網頁中，查詢</w:t>
            </w:r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特定路段或</w:t>
            </w:r>
            <w:r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巷弄</w:t>
            </w:r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工程名稱及期程；亦得就近監督住居地附近施工廠商施作狀況及進度，以達全民督工效果，</w:t>
            </w:r>
            <w:proofErr w:type="gramStart"/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俾</w:t>
            </w:r>
            <w:proofErr w:type="gramEnd"/>
            <w:r w:rsidR="009A7E94" w:rsidRPr="009A7E94">
              <w:rPr>
                <w:rFonts w:ascii="標楷體" w:hAnsi="標楷體" w:hint="eastAsia"/>
                <w:color w:val="000000"/>
                <w:spacing w:val="-14"/>
                <w:sz w:val="28"/>
                <w:szCs w:val="28"/>
              </w:rPr>
              <w:t>利提升工程品質。</w:t>
            </w:r>
          </w:p>
        </w:tc>
      </w:tr>
      <w:tr w:rsidR="003A0854" w:rsidRPr="007C5885" w:rsidTr="0075505E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流程標準化及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公開化程度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（28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 xml:space="preserve"> 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3A0854" w:rsidRPr="00F63502" w:rsidRDefault="009A7E94" w:rsidP="00F63502">
            <w:pPr>
              <w:spacing w:line="36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9A7E94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9A7E94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中市北區小型工程全民督工查詢系統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，建置於機關全球資訊網頁專區，</w:t>
            </w:r>
            <w:r w:rsidR="000C6185">
              <w:rPr>
                <w:rFonts w:ascii="標楷體" w:hAnsi="標楷體" w:hint="eastAsia"/>
                <w:color w:val="000000"/>
                <w:sz w:val="28"/>
                <w:szCs w:val="28"/>
              </w:rPr>
              <w:t>民眾不需任何帳號密碼，即可點選進入查詢區內年度小型工程施工地點、工程進度及竣工與否。民眾得以明瞭政府辦理公共工程資訊公開，提升預算執行透明度。</w:t>
            </w:r>
          </w:p>
        </w:tc>
      </w:tr>
      <w:tr w:rsidR="003A0854" w:rsidRPr="007C5885" w:rsidTr="0075505E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系統（或措施）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便捷性、完整性及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安全性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（18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 xml:space="preserve"> 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3A0854" w:rsidRPr="00F63502" w:rsidRDefault="000C6185" w:rsidP="00F63502">
            <w:pPr>
              <w:spacing w:line="360" w:lineRule="exact"/>
              <w:ind w:leftChars="-9" w:left="-29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0C6185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0C6185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中市北區小型工程全民督工查詢系統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，設於機關網頁首頁專區明顯處，雖未</w:t>
            </w:r>
            <w:proofErr w:type="gramStart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提供線上申</w:t>
            </w:r>
            <w:proofErr w:type="gramEnd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辦功能，但於網頁系統中，已結合臺中市政府1999人民陳情系統。民眾</w:t>
            </w:r>
            <w:r w:rsidR="00AC3A0E">
              <w:rPr>
                <w:rFonts w:ascii="標楷體" w:hAnsi="標楷體" w:hint="eastAsia"/>
                <w:color w:val="000000"/>
                <w:sz w:val="28"/>
                <w:szCs w:val="28"/>
              </w:rPr>
              <w:t>由小型工程查詢系統中得知弊端或待改善違失，可簡易迅速透過同網頁陳情系統，</w:t>
            </w:r>
            <w:proofErr w:type="gramStart"/>
            <w:r w:rsidR="00AC3A0E">
              <w:rPr>
                <w:rFonts w:ascii="標楷體" w:hAnsi="標楷體" w:hint="eastAsia"/>
                <w:color w:val="000000"/>
                <w:sz w:val="28"/>
                <w:szCs w:val="28"/>
              </w:rPr>
              <w:t>反映予本機關</w:t>
            </w:r>
            <w:proofErr w:type="gramEnd"/>
            <w:r w:rsidR="00AC3A0E">
              <w:rPr>
                <w:rFonts w:ascii="標楷體" w:hAnsi="標楷體" w:hint="eastAsia"/>
                <w:color w:val="000000"/>
                <w:sz w:val="28"/>
                <w:szCs w:val="28"/>
              </w:rPr>
              <w:t>業務單位知悉及改進。</w:t>
            </w:r>
          </w:p>
        </w:tc>
      </w:tr>
      <w:tr w:rsidR="003A0854" w:rsidRPr="007C5885" w:rsidTr="0075505E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民眾使用情形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（18</w:t>
            </w:r>
            <w:r w:rsidRPr="007C5885">
              <w:rPr>
                <w:rFonts w:ascii="標楷體" w:hAnsi="標楷體"/>
                <w:color w:val="000000"/>
                <w:spacing w:val="-14"/>
              </w:rPr>
              <w:t>%</w:t>
            </w:r>
            <w:r w:rsidRPr="007C5885">
              <w:rPr>
                <w:rFonts w:ascii="標楷體" w:hAnsi="標楷體" w:hint="eastAsia"/>
                <w:color w:val="000000"/>
                <w:spacing w:val="-14"/>
              </w:rPr>
              <w:t>）</w:t>
            </w:r>
          </w:p>
        </w:tc>
        <w:tc>
          <w:tcPr>
            <w:tcW w:w="7358" w:type="dxa"/>
          </w:tcPr>
          <w:p w:rsidR="003A0854" w:rsidRPr="00F63502" w:rsidRDefault="00AC3A0E" w:rsidP="00F63502">
            <w:pPr>
              <w:spacing w:line="36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初始建置</w:t>
            </w:r>
            <w:proofErr w:type="gramStart"/>
            <w:r w:rsidRPr="00AC3A0E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AC3A0E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中市北區小型工程全民督工查詢系統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，不要求民眾輸入任何帳號密碼，未來查詢使用率逐日提升指日可待，滿足民眾就小型工程知的權利及透明便民效果。</w:t>
            </w:r>
          </w:p>
        </w:tc>
      </w:tr>
      <w:tr w:rsidR="003A0854" w:rsidRPr="007C5885" w:rsidTr="0075505E">
        <w:trPr>
          <w:trHeight w:val="976"/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創新創意作為</w:t>
            </w:r>
          </w:p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 w:hint="eastAsia"/>
                <w:color w:val="000000"/>
                <w:spacing w:val="-14"/>
              </w:rPr>
              <w:t>（8%）</w:t>
            </w:r>
          </w:p>
        </w:tc>
        <w:tc>
          <w:tcPr>
            <w:tcW w:w="7358" w:type="dxa"/>
          </w:tcPr>
          <w:p w:rsidR="003A0854" w:rsidRPr="00F63502" w:rsidRDefault="00AC3A0E" w:rsidP="00F63502">
            <w:pPr>
              <w:spacing w:line="36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AC3A0E">
              <w:rPr>
                <w:rFonts w:ascii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AC3A0E">
              <w:rPr>
                <w:rFonts w:ascii="標楷體" w:hAnsi="標楷體" w:hint="eastAsia"/>
                <w:color w:val="000000"/>
                <w:sz w:val="28"/>
                <w:szCs w:val="28"/>
              </w:rPr>
              <w:t>中市北區小型工程全民督工查詢系統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，嗣後</w:t>
            </w:r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將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增建其他功能</w:t>
            </w:r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，例如</w:t>
            </w:r>
            <w:r w:rsidR="009B4EFD">
              <w:rPr>
                <w:rFonts w:ascii="新細明體" w:eastAsia="新細明體" w:hAnsi="新細明體" w:hint="eastAsia"/>
                <w:color w:val="000000"/>
                <w:sz w:val="28"/>
                <w:szCs w:val="28"/>
              </w:rPr>
              <w:t>：</w:t>
            </w:r>
            <w:proofErr w:type="gramStart"/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按里別區分</w:t>
            </w:r>
            <w:proofErr w:type="gramEnd"/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工程項目或提供</w:t>
            </w:r>
            <w:proofErr w:type="gramStart"/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民眾線上反</w:t>
            </w:r>
            <w:proofErr w:type="gramEnd"/>
            <w:r w:rsidR="009B4EFD">
              <w:rPr>
                <w:rFonts w:ascii="標楷體" w:hAnsi="標楷體" w:hint="eastAsia"/>
                <w:color w:val="000000"/>
                <w:sz w:val="28"/>
                <w:szCs w:val="28"/>
              </w:rPr>
              <w:t>饋意見。</w:t>
            </w:r>
          </w:p>
        </w:tc>
      </w:tr>
      <w:tr w:rsidR="003A0854" w:rsidRPr="007C5885" w:rsidTr="0075505E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lastRenderedPageBreak/>
              <w:t>相關附件</w:t>
            </w:r>
          </w:p>
        </w:tc>
        <w:tc>
          <w:tcPr>
            <w:tcW w:w="7358" w:type="dxa"/>
          </w:tcPr>
          <w:p w:rsidR="003A0854" w:rsidRPr="00F63502" w:rsidRDefault="00B30162" w:rsidP="00F63502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機關全球資訊網頁截取畫面及操作順序指引</w:t>
            </w:r>
          </w:p>
        </w:tc>
      </w:tr>
      <w:tr w:rsidR="003A0854" w:rsidRPr="007C5885" w:rsidTr="0075505E">
        <w:trPr>
          <w:jc w:val="center"/>
        </w:trPr>
        <w:tc>
          <w:tcPr>
            <w:tcW w:w="2166" w:type="dxa"/>
            <w:shd w:val="pct25" w:color="C0C0C0" w:fill="auto"/>
            <w:vAlign w:val="center"/>
          </w:tcPr>
          <w:p w:rsidR="003A0854" w:rsidRPr="007C5885" w:rsidRDefault="003A0854" w:rsidP="0075505E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 w:rsidRPr="007C5885">
              <w:rPr>
                <w:rFonts w:ascii="標楷體" w:hAnsi="標楷體"/>
                <w:b/>
                <w:color w:val="000000"/>
                <w:sz w:val="28"/>
                <w:szCs w:val="28"/>
              </w:rPr>
              <w:t>聯絡窗口</w:t>
            </w:r>
          </w:p>
        </w:tc>
        <w:tc>
          <w:tcPr>
            <w:tcW w:w="7358" w:type="dxa"/>
          </w:tcPr>
          <w:p w:rsidR="003A0854" w:rsidRPr="00F63502" w:rsidRDefault="00C633D1" w:rsidP="00F63502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/>
                <w:color w:val="000000"/>
                <w:sz w:val="28"/>
                <w:szCs w:val="28"/>
              </w:rPr>
              <w:t>姓名：</w:t>
            </w:r>
            <w:r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林承勳</w:t>
            </w:r>
          </w:p>
          <w:p w:rsidR="003A0854" w:rsidRPr="00F63502" w:rsidRDefault="003A0854" w:rsidP="00F63502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/>
                <w:color w:val="000000"/>
                <w:sz w:val="28"/>
                <w:szCs w:val="28"/>
              </w:rPr>
              <w:t>電話：</w:t>
            </w:r>
            <w:r w:rsidR="00C633D1" w:rsidRPr="00F63502">
              <w:rPr>
                <w:rFonts w:ascii="標楷體" w:hAnsi="標楷體" w:hint="eastAsia"/>
                <w:color w:val="000000"/>
                <w:sz w:val="28"/>
                <w:szCs w:val="28"/>
              </w:rPr>
              <w:t>04-22314031#214</w:t>
            </w:r>
          </w:p>
          <w:p w:rsidR="003A0854" w:rsidRPr="00F63502" w:rsidRDefault="003A0854" w:rsidP="00F63502">
            <w:pPr>
              <w:spacing w:line="36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F63502">
              <w:rPr>
                <w:rFonts w:ascii="標楷體" w:hAnsi="標楷體"/>
                <w:color w:val="000000"/>
                <w:sz w:val="28"/>
                <w:szCs w:val="28"/>
              </w:rPr>
              <w:t>e-mail：</w:t>
            </w:r>
            <w:r w:rsidR="00C633D1" w:rsidRPr="00F63502">
              <w:rPr>
                <w:rFonts w:ascii="標楷體" w:hAnsi="標楷體"/>
                <w:color w:val="000000"/>
                <w:sz w:val="28"/>
                <w:szCs w:val="28"/>
              </w:rPr>
              <w:t>north30100@taichung.gov.tw</w:t>
            </w:r>
          </w:p>
        </w:tc>
      </w:tr>
    </w:tbl>
    <w:p w:rsidR="003A0854" w:rsidRPr="007C5885" w:rsidRDefault="003A0854" w:rsidP="003A0854">
      <w:pPr>
        <w:numPr>
          <w:ilvl w:val="0"/>
          <w:numId w:val="1"/>
        </w:numPr>
        <w:spacing w:beforeLines="50" w:before="180" w:line="440" w:lineRule="exact"/>
        <w:ind w:left="284" w:rightChars="-289" w:right="-925" w:hanging="284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 w:hint="eastAsia"/>
          <w:b/>
          <w:color w:val="000000"/>
          <w:sz w:val="26"/>
          <w:szCs w:val="26"/>
        </w:rPr>
        <w:t>請參考「附錄、評審標準」具體敘明：興利行政、外部監控、防弊性、資訊公開、透明化程度等評核要項。</w:t>
      </w:r>
    </w:p>
    <w:p w:rsidR="003A0854" w:rsidRPr="007C5885" w:rsidRDefault="003A0854" w:rsidP="003A0854">
      <w:pPr>
        <w:numPr>
          <w:ilvl w:val="0"/>
          <w:numId w:val="1"/>
        </w:numPr>
        <w:spacing w:beforeLines="50" w:before="180"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 w:hint="eastAsia"/>
          <w:b/>
          <w:color w:val="000000"/>
          <w:sz w:val="26"/>
          <w:szCs w:val="26"/>
        </w:rPr>
        <w:t>主要辦理人員及協助辦理人員請填寫姓名及負責之工作。</w:t>
      </w:r>
    </w:p>
    <w:p w:rsidR="003A0854" w:rsidRPr="007C5885" w:rsidRDefault="003A0854" w:rsidP="003A0854">
      <w:pPr>
        <w:numPr>
          <w:ilvl w:val="0"/>
          <w:numId w:val="1"/>
        </w:numPr>
        <w:spacing w:line="440" w:lineRule="exact"/>
        <w:ind w:left="523" w:rightChars="-289" w:right="-925" w:hangingChars="201" w:hanging="523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格式限制：</w:t>
      </w:r>
    </w:p>
    <w:p w:rsidR="003A0854" w:rsidRPr="007C5885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一、透明化措施參獎申請表：</w:t>
      </w:r>
    </w:p>
    <w:p w:rsidR="003A0854" w:rsidRPr="007C5885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（1）內文格式：標楷體字型，字體大小為14點，行距為固定行</w:t>
      </w:r>
      <w:r w:rsidRPr="007C5885">
        <w:rPr>
          <w:rFonts w:ascii="標楷體" w:hAnsi="標楷體" w:hint="eastAsia"/>
          <w:b/>
          <w:color w:val="000000"/>
          <w:sz w:val="26"/>
          <w:szCs w:val="26"/>
        </w:rPr>
        <w:t>高</w:t>
      </w:r>
      <w:r w:rsidRPr="007C5885">
        <w:rPr>
          <w:rFonts w:ascii="標楷體" w:hAnsi="標楷體"/>
          <w:b/>
          <w:color w:val="000000"/>
          <w:sz w:val="26"/>
          <w:szCs w:val="26"/>
        </w:rPr>
        <w:t>18pt。</w:t>
      </w:r>
    </w:p>
    <w:p w:rsidR="003A0854" w:rsidRPr="007C5885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（2）頁數：A4紙不超過</w:t>
      </w:r>
      <w:r w:rsidRPr="007C5885">
        <w:rPr>
          <w:rFonts w:ascii="標楷體" w:hAnsi="標楷體" w:hint="eastAsia"/>
          <w:b/>
          <w:color w:val="000000"/>
          <w:sz w:val="26"/>
          <w:szCs w:val="26"/>
        </w:rPr>
        <w:t>3</w:t>
      </w:r>
      <w:r w:rsidRPr="007C5885">
        <w:rPr>
          <w:rFonts w:ascii="標楷體" w:hAnsi="標楷體"/>
          <w:b/>
          <w:color w:val="000000"/>
          <w:sz w:val="26"/>
          <w:szCs w:val="26"/>
        </w:rPr>
        <w:t>頁。</w:t>
      </w:r>
    </w:p>
    <w:p w:rsidR="003A0854" w:rsidRPr="007C5885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二、相關附件：</w:t>
      </w:r>
    </w:p>
    <w:p w:rsidR="003A0854" w:rsidRPr="007C5885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（1）內文格式：不限。</w:t>
      </w:r>
    </w:p>
    <w:p w:rsidR="003A0854" w:rsidRDefault="003A0854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 w:rsidRPr="007C5885">
        <w:rPr>
          <w:rFonts w:ascii="標楷體" w:hAnsi="標楷體"/>
          <w:b/>
          <w:color w:val="000000"/>
          <w:sz w:val="26"/>
          <w:szCs w:val="26"/>
        </w:rPr>
        <w:t>（2）頁數：A4紙不超過20頁。</w:t>
      </w: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Default="00825345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6D1DED" w:rsidRDefault="006D1DED" w:rsidP="003A0854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</w:p>
    <w:p w:rsidR="00825345" w:rsidRPr="00825345" w:rsidRDefault="00825345" w:rsidP="003A0854">
      <w:pPr>
        <w:spacing w:line="440" w:lineRule="exact"/>
        <w:ind w:rightChars="-289" w:right="-925"/>
        <w:rPr>
          <w:rFonts w:ascii="標楷體" w:hAnsi="標楷體"/>
          <w:color w:val="000000"/>
          <w:sz w:val="28"/>
          <w:szCs w:val="28"/>
        </w:rPr>
      </w:pPr>
      <w:r w:rsidRPr="00825345">
        <w:rPr>
          <w:rFonts w:ascii="標楷體" w:hAnsi="標楷體" w:hint="eastAsia"/>
          <w:color w:val="000000"/>
          <w:sz w:val="28"/>
          <w:szCs w:val="28"/>
        </w:rPr>
        <w:lastRenderedPageBreak/>
        <w:t>附件1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44E529E3" wp14:editId="2684CD59">
            <wp:extent cx="5274310" cy="390525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t>附件2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4FC687AD" wp14:editId="0E4FE878">
            <wp:extent cx="5274310" cy="38385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lastRenderedPageBreak/>
        <w:t>附件3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2A95F74C" wp14:editId="563CDED2">
            <wp:extent cx="5274310" cy="39528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t>附件4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783D11AD" wp14:editId="59DC0F8F">
            <wp:extent cx="5274310" cy="366712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lastRenderedPageBreak/>
        <w:t>附件5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6A4DC893" wp14:editId="45149142">
            <wp:extent cx="5274310" cy="384810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t>附件6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4115735C" wp14:editId="6EF756DA">
            <wp:extent cx="5274310" cy="393382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lastRenderedPageBreak/>
        <w:t>附件7</w:t>
      </w:r>
    </w:p>
    <w:p w:rsid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7BC32C94">
            <wp:extent cx="5273675" cy="3876675"/>
            <wp:effectExtent l="0" t="0" r="317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345" w:rsidRPr="00825345" w:rsidRDefault="00825345" w:rsidP="00825345">
      <w:pPr>
        <w:widowControl w:val="0"/>
        <w:spacing w:line="240" w:lineRule="auto"/>
        <w:rPr>
          <w:rFonts w:ascii="標楷體" w:hAnsi="標楷體" w:cstheme="minorBidi"/>
          <w:sz w:val="28"/>
          <w:szCs w:val="28"/>
        </w:rPr>
      </w:pPr>
      <w:r w:rsidRPr="00825345">
        <w:rPr>
          <w:rFonts w:ascii="標楷體" w:hAnsi="標楷體" w:cstheme="minorBidi" w:hint="eastAsia"/>
          <w:sz w:val="28"/>
          <w:szCs w:val="28"/>
        </w:rPr>
        <w:t>附件8</w:t>
      </w:r>
    </w:p>
    <w:p w:rsidR="00825345" w:rsidRPr="00825345" w:rsidRDefault="00825345" w:rsidP="00825345">
      <w:pPr>
        <w:widowControl w:val="0"/>
        <w:spacing w:line="240" w:lineRule="auto"/>
        <w:rPr>
          <w:rFonts w:asciiTheme="minorHAnsi" w:eastAsiaTheme="minorEastAsia" w:hAnsiTheme="minorHAnsi" w:cstheme="minorBidi"/>
          <w:sz w:val="24"/>
        </w:rPr>
      </w:pPr>
      <w:r w:rsidRPr="00825345">
        <w:rPr>
          <w:rFonts w:asciiTheme="minorHAnsi" w:eastAsiaTheme="minorEastAsia" w:hAnsiTheme="minorHAnsi" w:cstheme="minorBidi"/>
          <w:noProof/>
          <w:sz w:val="24"/>
        </w:rPr>
        <w:drawing>
          <wp:inline distT="0" distB="0" distL="0" distR="0" wp14:anchorId="21CBDF82" wp14:editId="254A50E0">
            <wp:extent cx="5274310" cy="39243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345" w:rsidRPr="008253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40A" w:rsidRDefault="0044340A" w:rsidP="00825345">
      <w:pPr>
        <w:spacing w:line="240" w:lineRule="auto"/>
      </w:pPr>
      <w:r>
        <w:separator/>
      </w:r>
    </w:p>
  </w:endnote>
  <w:endnote w:type="continuationSeparator" w:id="0">
    <w:p w:rsidR="0044340A" w:rsidRDefault="0044340A" w:rsidP="008253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40A" w:rsidRDefault="0044340A" w:rsidP="00825345">
      <w:pPr>
        <w:spacing w:line="240" w:lineRule="auto"/>
      </w:pPr>
      <w:r>
        <w:separator/>
      </w:r>
    </w:p>
  </w:footnote>
  <w:footnote w:type="continuationSeparator" w:id="0">
    <w:p w:rsidR="0044340A" w:rsidRDefault="0044340A" w:rsidP="008253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90227F"/>
    <w:multiLevelType w:val="hybridMultilevel"/>
    <w:tmpl w:val="7146F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54"/>
    <w:rsid w:val="000A39E8"/>
    <w:rsid w:val="000B37E4"/>
    <w:rsid w:val="000C6185"/>
    <w:rsid w:val="00132CE6"/>
    <w:rsid w:val="001B1658"/>
    <w:rsid w:val="0025360F"/>
    <w:rsid w:val="003A0854"/>
    <w:rsid w:val="0044340A"/>
    <w:rsid w:val="004E7BB3"/>
    <w:rsid w:val="006D1DED"/>
    <w:rsid w:val="00825345"/>
    <w:rsid w:val="009A7E94"/>
    <w:rsid w:val="009B4EFD"/>
    <w:rsid w:val="009F7377"/>
    <w:rsid w:val="00AC3A0E"/>
    <w:rsid w:val="00B30162"/>
    <w:rsid w:val="00B73F0F"/>
    <w:rsid w:val="00B7429F"/>
    <w:rsid w:val="00C633D1"/>
    <w:rsid w:val="00D77776"/>
    <w:rsid w:val="00F6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B767D5-5C24-4AB2-9D59-6B641BF8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0854"/>
    <w:pPr>
      <w:spacing w:line="240" w:lineRule="atLeast"/>
    </w:pPr>
    <w:rPr>
      <w:rFonts w:ascii="Calibri" w:eastAsia="標楷體" w:hAnsi="Calibri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3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25345"/>
    <w:rPr>
      <w:rFonts w:ascii="Calibri" w:eastAsia="標楷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253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25345"/>
    <w:rPr>
      <w:rFonts w:ascii="Calibri" w:eastAsia="標楷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B4EF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B4E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183</Words>
  <Characters>1047</Characters>
  <Application>Microsoft Office Word</Application>
  <DocSecurity>0</DocSecurity>
  <Lines>8</Lines>
  <Paragraphs>2</Paragraphs>
  <ScaleCrop>false</ScaleCrop>
  <Company>TCCG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廖椿成</dc:creator>
  <cp:keywords/>
  <dc:description/>
  <cp:lastModifiedBy>林孟慧</cp:lastModifiedBy>
  <cp:revision>2</cp:revision>
  <cp:lastPrinted>2018-07-19T02:58:00Z</cp:lastPrinted>
  <dcterms:created xsi:type="dcterms:W3CDTF">2019-02-22T05:29:00Z</dcterms:created>
  <dcterms:modified xsi:type="dcterms:W3CDTF">2019-02-22T05:29:00Z</dcterms:modified>
</cp:coreProperties>
</file>