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4F5" w:rsidRPr="00F91EE7" w:rsidRDefault="003D44F5" w:rsidP="003D44F5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F91EE7">
        <w:rPr>
          <w:rFonts w:ascii="標楷體" w:eastAsia="標楷體" w:hAnsi="標楷體"/>
          <w:b/>
          <w:sz w:val="28"/>
          <w:szCs w:val="28"/>
        </w:rPr>
        <w:t>諮詢範疇與議題 </w:t>
      </w:r>
    </w:p>
    <w:tbl>
      <w:tblPr>
        <w:tblStyle w:val="a4"/>
        <w:tblpPr w:leftFromText="30" w:rightFromText="30" w:vertAnchor="text" w:tblpX="-567"/>
        <w:tblW w:w="9859" w:type="dxa"/>
        <w:tblLook w:val="04A0" w:firstRow="1" w:lastRow="0" w:firstColumn="1" w:lastColumn="0" w:noHBand="0" w:noVBand="1"/>
      </w:tblPr>
      <w:tblGrid>
        <w:gridCol w:w="1757"/>
        <w:gridCol w:w="4197"/>
        <w:gridCol w:w="3905"/>
      </w:tblGrid>
      <w:tr w:rsidR="003D44F5" w:rsidRPr="00F91EE7" w:rsidTr="003D44F5">
        <w:tc>
          <w:tcPr>
            <w:tcW w:w="1757" w:type="dxa"/>
            <w:hideMark/>
          </w:tcPr>
          <w:p w:rsidR="003D44F5" w:rsidRPr="00F91EE7" w:rsidRDefault="003D44F5" w:rsidP="003D44F5">
            <w:pPr>
              <w:rPr>
                <w:rFonts w:ascii="標楷體" w:eastAsia="標楷體" w:hAnsi="標楷體"/>
              </w:rPr>
            </w:pPr>
            <w:r w:rsidRPr="00F91EE7">
              <w:rPr>
                <w:rFonts w:ascii="標楷體" w:eastAsia="標楷體" w:hAnsi="標楷體"/>
                <w:b/>
                <w:bCs/>
              </w:rPr>
              <w:t>諮詢服務</w:t>
            </w:r>
          </w:p>
        </w:tc>
        <w:tc>
          <w:tcPr>
            <w:tcW w:w="4197" w:type="dxa"/>
            <w:hideMark/>
          </w:tcPr>
          <w:p w:rsidR="003D44F5" w:rsidRPr="00F91EE7" w:rsidRDefault="003D44F5" w:rsidP="003D44F5">
            <w:pPr>
              <w:rPr>
                <w:rFonts w:ascii="標楷體" w:eastAsia="標楷體" w:hAnsi="標楷體"/>
              </w:rPr>
            </w:pPr>
            <w:r w:rsidRPr="00F91EE7">
              <w:rPr>
                <w:rFonts w:ascii="標楷體" w:eastAsia="標楷體" w:hAnsi="標楷體"/>
                <w:b/>
                <w:bCs/>
              </w:rPr>
              <w:t>諮詢議題</w:t>
            </w:r>
          </w:p>
        </w:tc>
        <w:tc>
          <w:tcPr>
            <w:tcW w:w="3905" w:type="dxa"/>
            <w:hideMark/>
          </w:tcPr>
          <w:p w:rsidR="003D44F5" w:rsidRPr="00F91EE7" w:rsidRDefault="003D44F5" w:rsidP="003D44F5">
            <w:pPr>
              <w:rPr>
                <w:rFonts w:ascii="標楷體" w:eastAsia="標楷體" w:hAnsi="標楷體"/>
              </w:rPr>
            </w:pPr>
            <w:r w:rsidRPr="00F91EE7">
              <w:rPr>
                <w:rFonts w:ascii="標楷體" w:eastAsia="標楷體" w:hAnsi="標楷體"/>
                <w:b/>
                <w:bCs/>
              </w:rPr>
              <w:t>顧問群</w:t>
            </w:r>
          </w:p>
        </w:tc>
      </w:tr>
      <w:tr w:rsidR="003D44F5" w:rsidRPr="00F91EE7" w:rsidTr="003D44F5">
        <w:tc>
          <w:tcPr>
            <w:tcW w:w="1757" w:type="dxa"/>
            <w:hideMark/>
          </w:tcPr>
          <w:p w:rsidR="003D44F5" w:rsidRPr="00F91EE7" w:rsidRDefault="003D44F5" w:rsidP="003D44F5">
            <w:pPr>
              <w:rPr>
                <w:rFonts w:ascii="標楷體" w:eastAsia="標楷體" w:hAnsi="標楷體"/>
              </w:rPr>
            </w:pPr>
            <w:r w:rsidRPr="00F91EE7">
              <w:rPr>
                <w:rFonts w:ascii="標楷體" w:eastAsia="標楷體" w:hAnsi="標楷體"/>
                <w:b/>
                <w:bCs/>
              </w:rPr>
              <w:t>心理諮詢</w:t>
            </w:r>
          </w:p>
        </w:tc>
        <w:tc>
          <w:tcPr>
            <w:tcW w:w="4197" w:type="dxa"/>
            <w:hideMark/>
          </w:tcPr>
          <w:p w:rsidR="003D44F5" w:rsidRPr="00F91EE7" w:rsidRDefault="003D44F5" w:rsidP="003D44F5">
            <w:pPr>
              <w:rPr>
                <w:rFonts w:ascii="標楷體" w:eastAsia="標楷體" w:hAnsi="標楷體"/>
              </w:rPr>
            </w:pPr>
            <w:r w:rsidRPr="00F91EE7">
              <w:rPr>
                <w:rFonts w:ascii="標楷體" w:eastAsia="標楷體" w:hAnsi="標楷體"/>
              </w:rPr>
              <w:t>生涯工作、情緒調適、職家平衡等</w:t>
            </w:r>
          </w:p>
        </w:tc>
        <w:tc>
          <w:tcPr>
            <w:tcW w:w="3905" w:type="dxa"/>
            <w:hideMark/>
          </w:tcPr>
          <w:p w:rsidR="003D44F5" w:rsidRPr="00F91EE7" w:rsidRDefault="003D44F5" w:rsidP="003D44F5">
            <w:pPr>
              <w:rPr>
                <w:rFonts w:ascii="標楷體" w:eastAsia="標楷體" w:hAnsi="標楷體"/>
              </w:rPr>
            </w:pPr>
            <w:r w:rsidRPr="00F91EE7">
              <w:rPr>
                <w:rFonts w:ascii="標楷體" w:eastAsia="標楷體" w:hAnsi="標楷體"/>
              </w:rPr>
              <w:t>諮商心理師、臨床心理師、社工師</w:t>
            </w:r>
          </w:p>
        </w:tc>
      </w:tr>
      <w:tr w:rsidR="003D44F5" w:rsidRPr="00F91EE7" w:rsidTr="003D44F5">
        <w:tc>
          <w:tcPr>
            <w:tcW w:w="1757" w:type="dxa"/>
            <w:hideMark/>
          </w:tcPr>
          <w:p w:rsidR="003D44F5" w:rsidRPr="00F91EE7" w:rsidRDefault="003D44F5" w:rsidP="003D44F5">
            <w:pPr>
              <w:rPr>
                <w:rFonts w:ascii="標楷體" w:eastAsia="標楷體" w:hAnsi="標楷體"/>
              </w:rPr>
            </w:pPr>
            <w:r w:rsidRPr="00F91EE7">
              <w:rPr>
                <w:rFonts w:ascii="標楷體" w:eastAsia="標楷體" w:hAnsi="標楷體"/>
                <w:b/>
                <w:bCs/>
              </w:rPr>
              <w:t>法律諮詢</w:t>
            </w:r>
          </w:p>
        </w:tc>
        <w:tc>
          <w:tcPr>
            <w:tcW w:w="4197" w:type="dxa"/>
            <w:hideMark/>
          </w:tcPr>
          <w:p w:rsidR="003D44F5" w:rsidRPr="00F91EE7" w:rsidRDefault="003D44F5" w:rsidP="003D44F5">
            <w:pPr>
              <w:rPr>
                <w:rFonts w:ascii="標楷體" w:eastAsia="標楷體" w:hAnsi="標楷體"/>
              </w:rPr>
            </w:pPr>
            <w:r w:rsidRPr="00F91EE7">
              <w:rPr>
                <w:rFonts w:ascii="標楷體" w:eastAsia="標楷體" w:hAnsi="標楷體"/>
              </w:rPr>
              <w:t>車禍案件、買賣糾紛、婚姻權益等</w:t>
            </w:r>
          </w:p>
        </w:tc>
        <w:tc>
          <w:tcPr>
            <w:tcW w:w="3905" w:type="dxa"/>
            <w:hideMark/>
          </w:tcPr>
          <w:p w:rsidR="003D44F5" w:rsidRPr="00F91EE7" w:rsidRDefault="003D44F5" w:rsidP="003D44F5">
            <w:pPr>
              <w:rPr>
                <w:rFonts w:ascii="標楷體" w:eastAsia="標楷體" w:hAnsi="標楷體"/>
              </w:rPr>
            </w:pPr>
            <w:r w:rsidRPr="00F91EE7">
              <w:rPr>
                <w:rFonts w:ascii="標楷體" w:eastAsia="標楷體" w:hAnsi="標楷體"/>
              </w:rPr>
              <w:t>資深執業律師</w:t>
            </w:r>
          </w:p>
        </w:tc>
      </w:tr>
      <w:tr w:rsidR="003D44F5" w:rsidRPr="00F91EE7" w:rsidTr="003D44F5">
        <w:tc>
          <w:tcPr>
            <w:tcW w:w="1757" w:type="dxa"/>
            <w:hideMark/>
          </w:tcPr>
          <w:p w:rsidR="003D44F5" w:rsidRPr="00F91EE7" w:rsidRDefault="003D44F5" w:rsidP="003D44F5">
            <w:pPr>
              <w:rPr>
                <w:rFonts w:ascii="標楷體" w:eastAsia="標楷體" w:hAnsi="標楷體"/>
              </w:rPr>
            </w:pPr>
            <w:r w:rsidRPr="00F91EE7">
              <w:rPr>
                <w:rFonts w:ascii="標楷體" w:eastAsia="標楷體" w:hAnsi="標楷體"/>
                <w:b/>
                <w:bCs/>
              </w:rPr>
              <w:t>財務諮詢</w:t>
            </w:r>
          </w:p>
        </w:tc>
        <w:tc>
          <w:tcPr>
            <w:tcW w:w="4197" w:type="dxa"/>
            <w:hideMark/>
          </w:tcPr>
          <w:p w:rsidR="003D44F5" w:rsidRPr="00F91EE7" w:rsidRDefault="003D44F5" w:rsidP="003D44F5">
            <w:pPr>
              <w:rPr>
                <w:rFonts w:ascii="標楷體" w:eastAsia="標楷體" w:hAnsi="標楷體"/>
              </w:rPr>
            </w:pPr>
            <w:r w:rsidRPr="00F91EE7">
              <w:rPr>
                <w:rFonts w:ascii="標楷體" w:eastAsia="標楷體" w:hAnsi="標楷體"/>
              </w:rPr>
              <w:t>稅務諮詢、保險議題、財務規劃等</w:t>
            </w:r>
          </w:p>
        </w:tc>
        <w:tc>
          <w:tcPr>
            <w:tcW w:w="3905" w:type="dxa"/>
            <w:hideMark/>
          </w:tcPr>
          <w:p w:rsidR="003D44F5" w:rsidRPr="00F91EE7" w:rsidRDefault="003D44F5" w:rsidP="003D44F5">
            <w:pPr>
              <w:rPr>
                <w:rFonts w:ascii="標楷體" w:eastAsia="標楷體" w:hAnsi="標楷體"/>
              </w:rPr>
            </w:pPr>
            <w:r w:rsidRPr="00F91EE7">
              <w:rPr>
                <w:rFonts w:ascii="標楷體" w:eastAsia="標楷體" w:hAnsi="標楷體"/>
              </w:rPr>
              <w:t>具CFP財務管理認證之財務顧問</w:t>
            </w:r>
          </w:p>
        </w:tc>
      </w:tr>
      <w:tr w:rsidR="003D44F5" w:rsidRPr="00F91EE7" w:rsidTr="003D44F5">
        <w:tc>
          <w:tcPr>
            <w:tcW w:w="1757" w:type="dxa"/>
            <w:hideMark/>
          </w:tcPr>
          <w:p w:rsidR="003D44F5" w:rsidRPr="00F91EE7" w:rsidRDefault="003D44F5" w:rsidP="003D44F5">
            <w:pPr>
              <w:rPr>
                <w:rFonts w:ascii="標楷體" w:eastAsia="標楷體" w:hAnsi="標楷體"/>
              </w:rPr>
            </w:pPr>
            <w:r w:rsidRPr="00F91EE7">
              <w:rPr>
                <w:rFonts w:ascii="標楷體" w:eastAsia="標楷體" w:hAnsi="標楷體"/>
                <w:b/>
                <w:bCs/>
              </w:rPr>
              <w:t>醫療諮詢</w:t>
            </w:r>
          </w:p>
        </w:tc>
        <w:tc>
          <w:tcPr>
            <w:tcW w:w="4197" w:type="dxa"/>
            <w:hideMark/>
          </w:tcPr>
          <w:p w:rsidR="003D44F5" w:rsidRPr="00F91EE7" w:rsidRDefault="003D44F5" w:rsidP="003D44F5">
            <w:pPr>
              <w:rPr>
                <w:rFonts w:ascii="標楷體" w:eastAsia="標楷體" w:hAnsi="標楷體"/>
              </w:rPr>
            </w:pPr>
            <w:r w:rsidRPr="00F91EE7">
              <w:rPr>
                <w:rFonts w:ascii="標楷體" w:eastAsia="標楷體" w:hAnsi="標楷體"/>
              </w:rPr>
              <w:t>活力健康、營養保健、疾病諮詢等</w:t>
            </w:r>
          </w:p>
        </w:tc>
        <w:tc>
          <w:tcPr>
            <w:tcW w:w="3905" w:type="dxa"/>
            <w:hideMark/>
          </w:tcPr>
          <w:p w:rsidR="003D44F5" w:rsidRPr="00F91EE7" w:rsidRDefault="003D44F5" w:rsidP="003D44F5">
            <w:pPr>
              <w:rPr>
                <w:rFonts w:ascii="標楷體" w:eastAsia="標楷體" w:hAnsi="標楷體"/>
              </w:rPr>
            </w:pPr>
            <w:r w:rsidRPr="00F91EE7">
              <w:rPr>
                <w:rFonts w:ascii="標楷體" w:eastAsia="標楷體" w:hAnsi="標楷體"/>
              </w:rPr>
              <w:t>家庭醫師、護理師、健康管理顧問</w:t>
            </w:r>
          </w:p>
        </w:tc>
      </w:tr>
      <w:tr w:rsidR="003D44F5" w:rsidRPr="00F91EE7" w:rsidTr="003D44F5">
        <w:tc>
          <w:tcPr>
            <w:tcW w:w="1757" w:type="dxa"/>
            <w:hideMark/>
          </w:tcPr>
          <w:p w:rsidR="003D44F5" w:rsidRPr="00F91EE7" w:rsidRDefault="003D44F5" w:rsidP="003D44F5">
            <w:pPr>
              <w:rPr>
                <w:rFonts w:ascii="標楷體" w:eastAsia="標楷體" w:hAnsi="標楷體"/>
              </w:rPr>
            </w:pPr>
            <w:r w:rsidRPr="00F91EE7">
              <w:rPr>
                <w:rFonts w:ascii="標楷體" w:eastAsia="標楷體" w:hAnsi="標楷體"/>
                <w:b/>
                <w:bCs/>
              </w:rPr>
              <w:t>管理諮詢</w:t>
            </w:r>
          </w:p>
        </w:tc>
        <w:tc>
          <w:tcPr>
            <w:tcW w:w="4197" w:type="dxa"/>
            <w:hideMark/>
          </w:tcPr>
          <w:p w:rsidR="003D44F5" w:rsidRPr="00F91EE7" w:rsidRDefault="003D44F5" w:rsidP="003D44F5">
            <w:pPr>
              <w:rPr>
                <w:rFonts w:ascii="標楷體" w:eastAsia="標楷體" w:hAnsi="標楷體"/>
              </w:rPr>
            </w:pPr>
            <w:r w:rsidRPr="00F91EE7">
              <w:rPr>
                <w:rFonts w:ascii="標楷體" w:eastAsia="標楷體" w:hAnsi="標楷體"/>
              </w:rPr>
              <w:t>組織管理、轉介諮詢、主管教練服務等</w:t>
            </w:r>
          </w:p>
        </w:tc>
        <w:tc>
          <w:tcPr>
            <w:tcW w:w="3905" w:type="dxa"/>
            <w:hideMark/>
          </w:tcPr>
          <w:p w:rsidR="003D44F5" w:rsidRPr="00F91EE7" w:rsidRDefault="003D44F5" w:rsidP="003D44F5">
            <w:pPr>
              <w:rPr>
                <w:rFonts w:ascii="標楷體" w:eastAsia="標楷體" w:hAnsi="標楷體"/>
              </w:rPr>
            </w:pPr>
            <w:r w:rsidRPr="00F91EE7">
              <w:rPr>
                <w:rFonts w:ascii="標楷體" w:eastAsia="標楷體" w:hAnsi="標楷體"/>
              </w:rPr>
              <w:t>諮商心理師、具管理經驗之諮詢顧問</w:t>
            </w:r>
          </w:p>
        </w:tc>
      </w:tr>
    </w:tbl>
    <w:p w:rsidR="003D44F5" w:rsidRPr="00F91EE7" w:rsidRDefault="003D44F5" w:rsidP="003D44F5">
      <w:pPr>
        <w:ind w:leftChars="-236" w:left="1" w:hangingChars="236" w:hanging="567"/>
        <w:rPr>
          <w:rFonts w:ascii="標楷體" w:eastAsia="標楷體" w:hAnsi="標楷體"/>
        </w:rPr>
      </w:pPr>
      <w:r w:rsidRPr="00F91EE7">
        <w:rPr>
          <w:rFonts w:ascii="標楷體" w:eastAsia="標楷體" w:hAnsi="標楷體"/>
          <w:b/>
          <w:bCs/>
        </w:rPr>
        <w:t>服務對象：本府暨所屬各機關學校員工</w:t>
      </w:r>
    </w:p>
    <w:p w:rsidR="003D44F5" w:rsidRPr="00F91EE7" w:rsidRDefault="003D44F5" w:rsidP="003D44F5">
      <w:pPr>
        <w:numPr>
          <w:ilvl w:val="0"/>
          <w:numId w:val="1"/>
        </w:numPr>
        <w:tabs>
          <w:tab w:val="clear" w:pos="720"/>
        </w:tabs>
        <w:ind w:left="0" w:hanging="284"/>
        <w:rPr>
          <w:rFonts w:ascii="標楷體" w:eastAsia="標楷體" w:hAnsi="標楷體"/>
        </w:rPr>
      </w:pPr>
      <w:r w:rsidRPr="00F91EE7">
        <w:rPr>
          <w:rFonts w:ascii="標楷體" w:eastAsia="標楷體" w:hAnsi="標楷體"/>
        </w:rPr>
        <w:t>協談申請：</w:t>
      </w:r>
    </w:p>
    <w:p w:rsidR="003D44F5" w:rsidRPr="00F91EE7" w:rsidRDefault="003D44F5" w:rsidP="003D44F5">
      <w:pPr>
        <w:pStyle w:val="a5"/>
        <w:numPr>
          <w:ilvl w:val="1"/>
          <w:numId w:val="1"/>
        </w:numPr>
        <w:ind w:leftChars="0" w:left="142" w:hanging="426"/>
        <w:rPr>
          <w:rFonts w:ascii="標楷體" w:eastAsia="標楷體" w:hAnsi="標楷體"/>
        </w:rPr>
      </w:pPr>
      <w:r w:rsidRPr="00F91EE7">
        <w:rPr>
          <w:rFonts w:ascii="標楷體" w:eastAsia="標楷體" w:hAnsi="標楷體"/>
          <w:b/>
          <w:bCs/>
        </w:rPr>
        <w:t>個人諮詢</w:t>
      </w:r>
      <w:r w:rsidRPr="00F91EE7">
        <w:rPr>
          <w:rFonts w:ascii="標楷體" w:eastAsia="標楷體" w:hAnsi="標楷體"/>
        </w:rPr>
        <w:t>：</w:t>
      </w:r>
    </w:p>
    <w:p w:rsidR="003D44F5" w:rsidRPr="00F91EE7" w:rsidRDefault="003D44F5" w:rsidP="003D44F5">
      <w:pPr>
        <w:ind w:leftChars="50" w:left="120"/>
        <w:rPr>
          <w:rFonts w:ascii="標楷體" w:eastAsia="標楷體" w:hAnsi="標楷體"/>
        </w:rPr>
      </w:pPr>
      <w:r w:rsidRPr="00F91EE7">
        <w:rPr>
          <w:rFonts w:ascii="標楷體" w:eastAsia="標楷體" w:hAnsi="標楷體"/>
        </w:rPr>
        <w:t>直接撥打「有問題來找我」協談服務專線， 提供24小時全年無休預約與初步諮詢。</w:t>
      </w:r>
    </w:p>
    <w:p w:rsidR="003D44F5" w:rsidRPr="00F91EE7" w:rsidRDefault="003D44F5" w:rsidP="003D44F5">
      <w:pPr>
        <w:rPr>
          <w:rFonts w:ascii="標楷體" w:eastAsia="標楷體" w:hAnsi="標楷體"/>
        </w:rPr>
      </w:pPr>
      <w:r w:rsidRPr="00F91EE7">
        <w:rPr>
          <w:rFonts w:ascii="標楷體" w:eastAsia="標楷體" w:hAnsi="標楷體"/>
        </w:rPr>
        <w:t>            免付費Call Me專線0800-028-885(您撥鈴鈴-鈴-來吧-幫幫我)    </w:t>
      </w:r>
    </w:p>
    <w:p w:rsidR="003D44F5" w:rsidRPr="00F91EE7" w:rsidRDefault="003D44F5" w:rsidP="003D44F5">
      <w:pPr>
        <w:pStyle w:val="a5"/>
        <w:numPr>
          <w:ilvl w:val="1"/>
          <w:numId w:val="1"/>
        </w:numPr>
        <w:ind w:leftChars="0" w:left="142" w:hanging="448"/>
        <w:rPr>
          <w:rFonts w:ascii="標楷體" w:eastAsia="標楷體" w:hAnsi="標楷體"/>
        </w:rPr>
      </w:pPr>
      <w:r w:rsidRPr="00F91EE7">
        <w:rPr>
          <w:rFonts w:ascii="標楷體" w:eastAsia="標楷體" w:hAnsi="標楷體"/>
          <w:b/>
          <w:bCs/>
        </w:rPr>
        <w:t>主管轉介</w:t>
      </w:r>
      <w:r w:rsidRPr="00F91EE7">
        <w:rPr>
          <w:rFonts w:ascii="標楷體" w:eastAsia="標楷體" w:hAnsi="標楷體"/>
        </w:rPr>
        <w:t>：</w:t>
      </w:r>
    </w:p>
    <w:p w:rsidR="003D44F5" w:rsidRPr="00F91EE7" w:rsidRDefault="003D44F5" w:rsidP="003D44F5">
      <w:pPr>
        <w:ind w:leftChars="50" w:left="120"/>
        <w:rPr>
          <w:rFonts w:ascii="標楷體" w:eastAsia="標楷體" w:hAnsi="標楷體"/>
        </w:rPr>
      </w:pPr>
      <w:r w:rsidRPr="00F91EE7">
        <w:rPr>
          <w:rFonts w:ascii="標楷體" w:eastAsia="標楷體" w:hAnsi="標楷體"/>
        </w:rPr>
        <w:t>當單位內發現員工發生影響工作效能之事實時，由主管人員填寫「臺中市政府及所屬機關學校主管人員轉介個案申請表」，Email至</w:t>
      </w:r>
      <w:hyperlink r:id="rId7" w:history="1">
        <w:r w:rsidRPr="00F91EE7">
          <w:rPr>
            <w:rStyle w:val="a3"/>
            <w:rFonts w:ascii="標楷體" w:eastAsia="標楷體" w:hAnsi="標楷體"/>
          </w:rPr>
          <w:t>service@ffceap.com.tw</w:t>
        </w:r>
      </w:hyperlink>
      <w:r w:rsidRPr="00F91EE7">
        <w:rPr>
          <w:rFonts w:ascii="標楷體" w:eastAsia="標楷體" w:hAnsi="標楷體"/>
        </w:rPr>
        <w:t>，後續將由個案管理師主動致電聯繫。</w:t>
      </w:r>
    </w:p>
    <w:p w:rsidR="003D44F5" w:rsidRPr="00F91EE7" w:rsidRDefault="003D44F5" w:rsidP="003D44F5">
      <w:pPr>
        <w:pStyle w:val="a5"/>
        <w:numPr>
          <w:ilvl w:val="1"/>
          <w:numId w:val="1"/>
        </w:numPr>
        <w:ind w:leftChars="0" w:left="142" w:hanging="448"/>
        <w:rPr>
          <w:rFonts w:ascii="標楷體" w:eastAsia="標楷體" w:hAnsi="標楷體"/>
        </w:rPr>
      </w:pPr>
      <w:r w:rsidRPr="00F91EE7">
        <w:rPr>
          <w:rFonts w:ascii="標楷體" w:eastAsia="標楷體" w:hAnsi="標楷體"/>
          <w:b/>
          <w:bCs/>
        </w:rPr>
        <w:t>向本府人事處預約申請</w:t>
      </w:r>
      <w:r w:rsidRPr="00F91EE7">
        <w:rPr>
          <w:rFonts w:ascii="標楷體" w:eastAsia="標楷體" w:hAnsi="標楷體"/>
        </w:rPr>
        <w:t>：</w:t>
      </w:r>
    </w:p>
    <w:p w:rsidR="003D44F5" w:rsidRPr="00F91EE7" w:rsidRDefault="003D44F5" w:rsidP="003D44F5">
      <w:pPr>
        <w:pStyle w:val="a5"/>
        <w:ind w:leftChars="0" w:left="142"/>
        <w:rPr>
          <w:rFonts w:ascii="標楷體" w:eastAsia="標楷體" w:hAnsi="標楷體"/>
        </w:rPr>
      </w:pPr>
      <w:r w:rsidRPr="00F91EE7">
        <w:rPr>
          <w:rFonts w:ascii="標楷體" w:eastAsia="標楷體" w:hAnsi="標楷體"/>
        </w:rPr>
        <w:t>請上本府人事處網站首頁員工協助方案專區下載預約申請表，以書面逕送或傳真逕洽本府人事處提出申請，或直接Email至</w:t>
      </w:r>
      <w:hyperlink r:id="rId8" w:history="1">
        <w:r w:rsidRPr="00F91EE7">
          <w:rPr>
            <w:rStyle w:val="a3"/>
            <w:rFonts w:ascii="標楷體" w:eastAsia="標楷體" w:hAnsi="標楷體"/>
          </w:rPr>
          <w:t>service@ffceap.com.tw</w:t>
        </w:r>
      </w:hyperlink>
      <w:r w:rsidRPr="00F91EE7">
        <w:rPr>
          <w:rFonts w:ascii="標楷體" w:eastAsia="標楷體" w:hAnsi="標楷體"/>
        </w:rPr>
        <w:t>，後續將由個案管理師主動致電聯繫。</w:t>
      </w:r>
    </w:p>
    <w:p w:rsidR="003D44F5" w:rsidRPr="00F91EE7" w:rsidRDefault="003D44F5" w:rsidP="003D44F5">
      <w:pPr>
        <w:rPr>
          <w:rFonts w:ascii="標楷體" w:eastAsia="標楷體" w:hAnsi="標楷體"/>
        </w:rPr>
      </w:pPr>
      <w:r w:rsidRPr="00F91EE7">
        <w:rPr>
          <w:rFonts w:ascii="標楷體" w:eastAsia="標楷體" w:hAnsi="標楷體"/>
          <w:b/>
          <w:bCs/>
        </w:rPr>
        <w:t>所有諮詢服務均受隱私權保密政策保護</w:t>
      </w:r>
      <w:r w:rsidRPr="00F91EE7">
        <w:rPr>
          <w:rFonts w:ascii="標楷體" w:eastAsia="標楷體" w:hAnsi="標楷體"/>
        </w:rPr>
        <w:t> </w:t>
      </w:r>
    </w:p>
    <w:p w:rsidR="003D44F5" w:rsidRPr="00F91EE7" w:rsidRDefault="003D44F5" w:rsidP="003D44F5">
      <w:pPr>
        <w:numPr>
          <w:ilvl w:val="0"/>
          <w:numId w:val="2"/>
        </w:numPr>
        <w:rPr>
          <w:rFonts w:ascii="標楷體" w:eastAsia="標楷體" w:hAnsi="標楷體"/>
        </w:rPr>
      </w:pPr>
      <w:r w:rsidRPr="00F91EE7">
        <w:rPr>
          <w:rFonts w:ascii="標楷體" w:eastAsia="標楷體" w:hAnsi="標楷體"/>
        </w:rPr>
        <w:t>協談時間：每次協談時間為50分鐘，如為機關學校主管轉介個案者需於辦公時間參加協談服務給予公假。      </w:t>
      </w:r>
    </w:p>
    <w:p w:rsidR="003D44F5" w:rsidRPr="00F91EE7" w:rsidRDefault="003D44F5" w:rsidP="003D44F5">
      <w:pPr>
        <w:numPr>
          <w:ilvl w:val="0"/>
          <w:numId w:val="2"/>
        </w:numPr>
        <w:rPr>
          <w:rFonts w:ascii="標楷體" w:eastAsia="標楷體" w:hAnsi="標楷體"/>
        </w:rPr>
      </w:pPr>
      <w:r w:rsidRPr="00F91EE7">
        <w:rPr>
          <w:rFonts w:ascii="標楷體" w:eastAsia="標楷體" w:hAnsi="標楷體"/>
        </w:rPr>
        <w:t>面對面協談地點：</w:t>
      </w:r>
    </w:p>
    <w:p w:rsidR="003D44F5" w:rsidRPr="00F91EE7" w:rsidRDefault="003D44F5" w:rsidP="003D44F5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91EE7">
        <w:rPr>
          <w:rFonts w:ascii="標楷體" w:eastAsia="標楷體" w:hAnsi="標楷體"/>
        </w:rPr>
        <w:t>各類諮詢：</w:t>
      </w:r>
    </w:p>
    <w:p w:rsidR="003D44F5" w:rsidRPr="00F91EE7" w:rsidRDefault="003D44F5" w:rsidP="003D44F5">
      <w:pPr>
        <w:pStyle w:val="a5"/>
        <w:ind w:leftChars="0" w:left="357"/>
        <w:rPr>
          <w:rFonts w:ascii="標楷體" w:eastAsia="標楷體" w:hAnsi="標楷體"/>
        </w:rPr>
      </w:pPr>
      <w:r w:rsidRPr="00F91EE7">
        <w:rPr>
          <w:rFonts w:ascii="標楷體" w:eastAsia="標楷體" w:hAnsi="標楷體"/>
        </w:rPr>
        <w:t>依員工需求擇一</w:t>
      </w:r>
      <w:r w:rsidRPr="00F91EE7">
        <w:rPr>
          <w:rFonts w:ascii="標楷體" w:eastAsia="標楷體" w:hAnsi="標楷體"/>
        </w:rPr>
        <w:br/>
        <w:t>(１)臺中市政府市政大樓惠中樓晤談室（臺中市西屯區臺灣大道三段99號</w:t>
      </w:r>
      <w:r w:rsidRPr="00F91EE7">
        <w:rPr>
          <w:rFonts w:ascii="標楷體" w:eastAsia="標楷體" w:hAnsi="標楷體" w:hint="eastAsia"/>
        </w:rPr>
        <w:t xml:space="preserve"> </w:t>
      </w:r>
      <w:r w:rsidRPr="00F91EE7">
        <w:rPr>
          <w:rFonts w:ascii="標楷體" w:eastAsia="標楷體" w:hAnsi="標楷體"/>
        </w:rPr>
        <w:t xml:space="preserve"> 1樓）</w:t>
      </w:r>
      <w:r w:rsidRPr="00F91EE7">
        <w:rPr>
          <w:rFonts w:ascii="標楷體" w:eastAsia="標楷體" w:hAnsi="標楷體"/>
        </w:rPr>
        <w:br/>
        <w:t>(２)各機關學校具隱密性之獨立空間</w:t>
      </w:r>
    </w:p>
    <w:p w:rsidR="003D44F5" w:rsidRPr="00F91EE7" w:rsidRDefault="003D44F5" w:rsidP="003D44F5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F91EE7">
        <w:rPr>
          <w:rFonts w:ascii="標楷體" w:eastAsia="標楷體" w:hAnsi="標楷體"/>
        </w:rPr>
        <w:t>心理諮詢：</w:t>
      </w:r>
    </w:p>
    <w:p w:rsidR="003D44F5" w:rsidRPr="00F91EE7" w:rsidRDefault="003D44F5" w:rsidP="003D44F5">
      <w:pPr>
        <w:pStyle w:val="a5"/>
        <w:ind w:leftChars="0" w:left="357"/>
        <w:rPr>
          <w:rFonts w:ascii="標楷體" w:eastAsia="標楷體" w:hAnsi="標楷體"/>
        </w:rPr>
      </w:pPr>
      <w:r w:rsidRPr="00F91EE7">
        <w:rPr>
          <w:rFonts w:ascii="標楷體" w:eastAsia="標楷體" w:hAnsi="標楷體"/>
        </w:rPr>
        <w:t>為配合偏遠地區員工諮商之方便性，得由個案管理師配合員工需求，安排本府衛生局核准登記之醫療機構、心理治療所、心理諮商所等地點。</w:t>
      </w:r>
    </w:p>
    <w:p w:rsidR="003D44F5" w:rsidRPr="00F91EE7" w:rsidRDefault="003D44F5" w:rsidP="003D44F5">
      <w:pPr>
        <w:ind w:left="1200" w:hangingChars="500" w:hanging="1200"/>
        <w:rPr>
          <w:rFonts w:ascii="標楷體" w:eastAsia="標楷體" w:hAnsi="標楷體"/>
        </w:rPr>
      </w:pPr>
      <w:r w:rsidRPr="00F91EE7">
        <w:rPr>
          <w:rFonts w:ascii="標楷體" w:eastAsia="標楷體" w:hAnsi="標楷體"/>
        </w:rPr>
        <w:t>使用原則：服務機關同仁每年最高使用4次協談為原則，若有特殊情況經個案簽准後得延長之。</w:t>
      </w:r>
    </w:p>
    <w:p w:rsidR="009A3C7B" w:rsidRPr="00F91EE7" w:rsidRDefault="003D44F5" w:rsidP="003D44F5">
      <w:pPr>
        <w:rPr>
          <w:rFonts w:ascii="標楷體" w:eastAsia="標楷體" w:hAnsi="標楷體"/>
        </w:rPr>
      </w:pPr>
      <w:r w:rsidRPr="00F91EE7">
        <w:rPr>
          <w:rFonts w:ascii="標楷體" w:eastAsia="標楷體" w:hAnsi="標楷體"/>
        </w:rPr>
        <w:t>本方案各項服務均受隱私權保密政策保護</w:t>
      </w:r>
    </w:p>
    <w:sectPr w:rsidR="009A3C7B" w:rsidRPr="00F91EE7" w:rsidSect="000B5100">
      <w:pgSz w:w="11906" w:h="16838"/>
      <w:pgMar w:top="1440" w:right="1416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AF8" w:rsidRDefault="006B4AF8" w:rsidP="00F91EE7">
      <w:r>
        <w:separator/>
      </w:r>
    </w:p>
  </w:endnote>
  <w:endnote w:type="continuationSeparator" w:id="0">
    <w:p w:rsidR="006B4AF8" w:rsidRDefault="006B4AF8" w:rsidP="00F9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AF8" w:rsidRDefault="006B4AF8" w:rsidP="00F91EE7">
      <w:r>
        <w:separator/>
      </w:r>
    </w:p>
  </w:footnote>
  <w:footnote w:type="continuationSeparator" w:id="0">
    <w:p w:rsidR="006B4AF8" w:rsidRDefault="006B4AF8" w:rsidP="00F91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350B4"/>
    <w:multiLevelType w:val="hybridMultilevel"/>
    <w:tmpl w:val="D56629F4"/>
    <w:lvl w:ilvl="0" w:tplc="FFA899E8">
      <w:start w:val="1"/>
      <w:numFmt w:val="upperLetter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1" w15:restartNumberingAfterBreak="0">
    <w:nsid w:val="42295E38"/>
    <w:multiLevelType w:val="multilevel"/>
    <w:tmpl w:val="8600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26589F"/>
    <w:multiLevelType w:val="multilevel"/>
    <w:tmpl w:val="D996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F5"/>
    <w:rsid w:val="000B5100"/>
    <w:rsid w:val="003D44F5"/>
    <w:rsid w:val="006B4AF8"/>
    <w:rsid w:val="009A3C7B"/>
    <w:rsid w:val="00EC53D6"/>
    <w:rsid w:val="00F9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EEADB0-86C1-4C20-A6FE-C05AC0D6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4F5"/>
    <w:rPr>
      <w:color w:val="0563C1" w:themeColor="hyperlink"/>
      <w:u w:val="single"/>
    </w:rPr>
  </w:style>
  <w:style w:type="table" w:styleId="a4">
    <w:name w:val="Grid Table Light"/>
    <w:basedOn w:val="a1"/>
    <w:uiPriority w:val="40"/>
    <w:rsid w:val="003D44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List Paragraph"/>
    <w:basedOn w:val="a"/>
    <w:uiPriority w:val="34"/>
    <w:qFormat/>
    <w:rsid w:val="003D44F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91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1E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1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1E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ffceap.com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e@ffceap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廖鎮文</dc:creator>
  <cp:keywords/>
  <dc:description/>
  <cp:lastModifiedBy>廖鎮文</cp:lastModifiedBy>
  <cp:revision>3</cp:revision>
  <dcterms:created xsi:type="dcterms:W3CDTF">2017-07-25T01:13:00Z</dcterms:created>
  <dcterms:modified xsi:type="dcterms:W3CDTF">2017-07-26T05:54:00Z</dcterms:modified>
</cp:coreProperties>
</file>