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4FC93DC9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2429F2">
        <w:rPr>
          <w:rFonts w:ascii="標楷體" w:eastAsia="標楷體" w:hAnsi="標楷體" w:hint="eastAsia"/>
          <w:sz w:val="32"/>
          <w:szCs w:val="32"/>
        </w:rPr>
        <w:t>五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2429F2">
        <w:rPr>
          <w:rFonts w:ascii="標楷體" w:eastAsia="標楷體" w:hAnsi="標楷體" w:hint="eastAsia"/>
          <w:sz w:val="32"/>
          <w:szCs w:val="32"/>
        </w:rPr>
        <w:t>6</w:t>
      </w:r>
      <w:r w:rsidR="002358B6">
        <w:rPr>
          <w:rFonts w:ascii="標楷體" w:eastAsia="標楷體" w:hAnsi="標楷體" w:hint="eastAsia"/>
          <w:sz w:val="32"/>
          <w:szCs w:val="32"/>
        </w:rPr>
        <w:t>順天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/>
          <w:sz w:val="32"/>
          <w:szCs w:val="32"/>
        </w:rPr>
        <w:t>獎勵新臺</w:t>
      </w:r>
      <w:r w:rsidR="002358B6">
        <w:rPr>
          <w:rFonts w:ascii="標楷體" w:eastAsia="標楷體" w:hAnsi="標楷體" w:hint="eastAsia"/>
          <w:sz w:val="32"/>
          <w:szCs w:val="32"/>
        </w:rPr>
        <w:t>幣</w:t>
      </w:r>
      <w:r w:rsidR="002429F2">
        <w:rPr>
          <w:rFonts w:ascii="標楷體" w:eastAsia="標楷體" w:hAnsi="標楷體" w:hint="eastAsia"/>
          <w:sz w:val="32"/>
          <w:szCs w:val="32"/>
        </w:rPr>
        <w:t>1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</w:t>
      </w:r>
      <w:r w:rsidR="00F851AA">
        <w:rPr>
          <w:rFonts w:ascii="標楷體" w:eastAsia="標楷體" w:hAnsi="標楷體" w:hint="eastAsia"/>
          <w:sz w:val="32"/>
          <w:szCs w:val="32"/>
        </w:rPr>
        <w:t>5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93A3" w14:textId="77777777" w:rsidR="001F703F" w:rsidRDefault="001F703F">
      <w:r>
        <w:separator/>
      </w:r>
    </w:p>
  </w:endnote>
  <w:endnote w:type="continuationSeparator" w:id="0">
    <w:p w14:paraId="6E06D941" w14:textId="77777777" w:rsidR="001F703F" w:rsidRDefault="001F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BC260" w14:textId="77777777" w:rsidR="001F703F" w:rsidRDefault="001F703F">
      <w:r>
        <w:rPr>
          <w:color w:val="000000"/>
        </w:rPr>
        <w:separator/>
      </w:r>
    </w:p>
  </w:footnote>
  <w:footnote w:type="continuationSeparator" w:id="0">
    <w:p w14:paraId="4DEC1C15" w14:textId="77777777" w:rsidR="001F703F" w:rsidRDefault="001F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1F703F"/>
    <w:rsid w:val="00206A64"/>
    <w:rsid w:val="002358B6"/>
    <w:rsid w:val="002429F2"/>
    <w:rsid w:val="002558F9"/>
    <w:rsid w:val="00282F02"/>
    <w:rsid w:val="002A6A32"/>
    <w:rsid w:val="002B1C9C"/>
    <w:rsid w:val="002B55A4"/>
    <w:rsid w:val="002E5D46"/>
    <w:rsid w:val="00320826"/>
    <w:rsid w:val="003371E8"/>
    <w:rsid w:val="004932AF"/>
    <w:rsid w:val="004F1354"/>
    <w:rsid w:val="005066DE"/>
    <w:rsid w:val="00543400"/>
    <w:rsid w:val="006B1C16"/>
    <w:rsid w:val="007618EF"/>
    <w:rsid w:val="00771D53"/>
    <w:rsid w:val="00777CDA"/>
    <w:rsid w:val="00793F3D"/>
    <w:rsid w:val="0080716A"/>
    <w:rsid w:val="00884B5B"/>
    <w:rsid w:val="00893EEB"/>
    <w:rsid w:val="008B55B0"/>
    <w:rsid w:val="008D324B"/>
    <w:rsid w:val="00952F78"/>
    <w:rsid w:val="00A212A7"/>
    <w:rsid w:val="00A30102"/>
    <w:rsid w:val="00A91F3F"/>
    <w:rsid w:val="00AD04E6"/>
    <w:rsid w:val="00B73717"/>
    <w:rsid w:val="00BB1B7D"/>
    <w:rsid w:val="00C13FF8"/>
    <w:rsid w:val="00C20449"/>
    <w:rsid w:val="00C72AD3"/>
    <w:rsid w:val="00C91765"/>
    <w:rsid w:val="00D15F97"/>
    <w:rsid w:val="00D40375"/>
    <w:rsid w:val="00E01583"/>
    <w:rsid w:val="00EF2901"/>
    <w:rsid w:val="00EF5289"/>
    <w:rsid w:val="00F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2</cp:revision>
  <cp:lastPrinted>2024-11-07T05:05:00Z</cp:lastPrinted>
  <dcterms:created xsi:type="dcterms:W3CDTF">2024-12-12T03:36:00Z</dcterms:created>
  <dcterms:modified xsi:type="dcterms:W3CDTF">2024-12-12T03:36:00Z</dcterms:modified>
</cp:coreProperties>
</file>