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191BB" w14:textId="77777777" w:rsidR="00A83CF9" w:rsidRDefault="00397499">
      <w:pPr>
        <w:pStyle w:val="Standard"/>
        <w:snapToGrid w:val="0"/>
        <w:spacing w:line="520" w:lineRule="exact"/>
        <w:jc w:val="center"/>
      </w:pPr>
      <w:proofErr w:type="gramStart"/>
      <w:r>
        <w:rPr>
          <w:rFonts w:ascii="標楷體" w:hAnsi="標楷體"/>
          <w:b/>
          <w:color w:val="000000"/>
          <w:szCs w:val="32"/>
        </w:rPr>
        <w:t>臺</w:t>
      </w:r>
      <w:proofErr w:type="gramEnd"/>
      <w:r>
        <w:rPr>
          <w:rFonts w:ascii="標楷體" w:hAnsi="標楷體"/>
          <w:b/>
          <w:color w:val="000000"/>
          <w:szCs w:val="32"/>
        </w:rPr>
        <w:t>中市政府政風處</w:t>
      </w:r>
    </w:p>
    <w:p w14:paraId="1A105B53" w14:textId="77777777" w:rsidR="00A83CF9" w:rsidRDefault="00397499">
      <w:pPr>
        <w:pStyle w:val="Standard"/>
        <w:snapToGrid w:val="0"/>
        <w:spacing w:line="520" w:lineRule="exact"/>
        <w:jc w:val="center"/>
      </w:pPr>
      <w:proofErr w:type="gramStart"/>
      <w:r>
        <w:rPr>
          <w:rFonts w:ascii="標楷體" w:hAnsi="標楷體"/>
          <w:b/>
          <w:color w:val="000000"/>
          <w:szCs w:val="32"/>
        </w:rPr>
        <w:t>113</w:t>
      </w:r>
      <w:proofErr w:type="gramEnd"/>
      <w:r>
        <w:rPr>
          <w:rFonts w:ascii="標楷體" w:hAnsi="標楷體"/>
          <w:b/>
          <w:color w:val="000000"/>
          <w:szCs w:val="32"/>
        </w:rPr>
        <w:t>年度廉政志工招募簡章</w:t>
      </w:r>
    </w:p>
    <w:p w14:paraId="008C2EF6" w14:textId="77777777" w:rsidR="00A83CF9" w:rsidRDefault="00397499">
      <w:pPr>
        <w:pStyle w:val="a"/>
        <w:numPr>
          <w:ilvl w:val="0"/>
          <w:numId w:val="22"/>
        </w:numPr>
        <w:jc w:val="both"/>
      </w:pPr>
      <w:r>
        <w:t>宗旨</w:t>
      </w:r>
    </w:p>
    <w:p w14:paraId="1CF24E00" w14:textId="77777777" w:rsidR="00A83CF9" w:rsidRDefault="00397499">
      <w:pPr>
        <w:pStyle w:val="a8"/>
        <w:snapToGrid w:val="0"/>
        <w:spacing w:line="520" w:lineRule="exact"/>
        <w:ind w:left="1040" w:firstLine="0"/>
      </w:pPr>
      <w:r>
        <w:t>為鼓勵社會大眾投入廉政志願服務工作，發揚公民參與精神，並融入本市志願服務願景「幸福、機會、參與、熱忱」四大理念，共同協助本府各機關深入社區、學校及村里宣導誠信</w:t>
      </w:r>
      <w:proofErr w:type="gramStart"/>
      <w:r>
        <w:t>倡</w:t>
      </w:r>
      <w:proofErr w:type="gramEnd"/>
      <w:r>
        <w:t>廉訊息，落實追求廉能政治，打造幸福</w:t>
      </w:r>
      <w:proofErr w:type="gramStart"/>
      <w:r>
        <w:t>宜居城</w:t>
      </w:r>
      <w:proofErr w:type="gramEnd"/>
      <w:r>
        <w:t>，</w:t>
      </w:r>
      <w:r>
        <w:rPr>
          <w:rFonts w:ascii="標楷體" w:hAnsi="標楷體"/>
          <w:color w:val="000000"/>
          <w:szCs w:val="32"/>
        </w:rPr>
        <w:t>特辦理廉政志工公開招募。</w:t>
      </w:r>
    </w:p>
    <w:p w14:paraId="16A721CB" w14:textId="77777777" w:rsidR="00A83CF9" w:rsidRDefault="00397499">
      <w:pPr>
        <w:pStyle w:val="a"/>
        <w:jc w:val="both"/>
      </w:pPr>
      <w:r>
        <w:t>依據</w:t>
      </w:r>
    </w:p>
    <w:p w14:paraId="24C83088" w14:textId="77777777" w:rsidR="00A83CF9" w:rsidRDefault="00397499">
      <w:pPr>
        <w:pStyle w:val="a8"/>
        <w:snapToGrid w:val="0"/>
        <w:spacing w:line="520" w:lineRule="exact"/>
        <w:ind w:left="1040" w:firstLine="0"/>
      </w:pPr>
      <w:proofErr w:type="gramStart"/>
      <w:r>
        <w:rPr>
          <w:rFonts w:ascii="標楷體" w:hAnsi="標楷體"/>
          <w:color w:val="000000"/>
          <w:szCs w:val="32"/>
        </w:rPr>
        <w:t>臺</w:t>
      </w:r>
      <w:proofErr w:type="gramEnd"/>
      <w:r>
        <w:rPr>
          <w:rFonts w:ascii="標楷體" w:hAnsi="標楷體"/>
          <w:color w:val="000000"/>
          <w:szCs w:val="32"/>
        </w:rPr>
        <w:t>中市政府政風處</w:t>
      </w:r>
      <w:proofErr w:type="gramStart"/>
      <w:r>
        <w:rPr>
          <w:rFonts w:ascii="標楷體" w:hAnsi="標楷體"/>
          <w:color w:val="000000"/>
          <w:szCs w:val="32"/>
        </w:rPr>
        <w:t>113</w:t>
      </w:r>
      <w:proofErr w:type="gramEnd"/>
      <w:r>
        <w:rPr>
          <w:rFonts w:ascii="標楷體" w:hAnsi="標楷體"/>
          <w:color w:val="000000"/>
          <w:szCs w:val="32"/>
        </w:rPr>
        <w:t>年度志願服務實施計畫辦理。</w:t>
      </w:r>
    </w:p>
    <w:p w14:paraId="2EFA8555" w14:textId="77777777" w:rsidR="00A83CF9" w:rsidRDefault="00397499">
      <w:pPr>
        <w:pStyle w:val="a"/>
        <w:jc w:val="both"/>
      </w:pPr>
      <w:r>
        <w:t>招募對象</w:t>
      </w:r>
    </w:p>
    <w:p w14:paraId="5BD9E2FF" w14:textId="77777777" w:rsidR="00A83CF9" w:rsidRDefault="00397499">
      <w:pPr>
        <w:pStyle w:val="a9"/>
        <w:numPr>
          <w:ilvl w:val="0"/>
          <w:numId w:val="23"/>
        </w:numPr>
      </w:pPr>
      <w:r>
        <w:t>口語表達</w:t>
      </w:r>
      <w:proofErr w:type="gramStart"/>
      <w:r>
        <w:t>清晰，</w:t>
      </w:r>
      <w:proofErr w:type="gramEnd"/>
      <w:r>
        <w:t>具奉獻及服務熱誠，有責任心，曾</w:t>
      </w:r>
      <w:proofErr w:type="gramStart"/>
      <w:r>
        <w:t>參與過廉政工</w:t>
      </w:r>
      <w:proofErr w:type="gramEnd"/>
      <w:r>
        <w:t>作者尤佳。服務期間至少一年，不遲到早退，並能配合參加職前講習及培訓課程者，皆可報名參加。（未滿</w:t>
      </w:r>
      <w:r>
        <w:t>18</w:t>
      </w:r>
      <w:r>
        <w:t>歲須經監護人書面同意）。</w:t>
      </w:r>
    </w:p>
    <w:p w14:paraId="50E637AA" w14:textId="77777777" w:rsidR="00A83CF9" w:rsidRDefault="00397499">
      <w:pPr>
        <w:pStyle w:val="a9"/>
        <w:numPr>
          <w:ilvl w:val="0"/>
          <w:numId w:val="21"/>
        </w:numPr>
      </w:pPr>
      <w:r>
        <w:t>願遵守</w:t>
      </w:r>
      <w:proofErr w:type="gramStart"/>
      <w:r>
        <w:t>臺</w:t>
      </w:r>
      <w:proofErr w:type="gramEnd"/>
      <w:r>
        <w:t>中市政府志工管理要點相關規定。</w:t>
      </w:r>
    </w:p>
    <w:p w14:paraId="2AF2453B" w14:textId="77777777" w:rsidR="00A83CF9" w:rsidRDefault="00397499">
      <w:pPr>
        <w:pStyle w:val="a"/>
        <w:jc w:val="both"/>
      </w:pPr>
      <w:r>
        <w:t>招募人數及執勤區域</w:t>
      </w:r>
    </w:p>
    <w:p w14:paraId="2B56C56C" w14:textId="77777777" w:rsidR="00A83CF9" w:rsidRDefault="00397499">
      <w:pPr>
        <w:pStyle w:val="a"/>
        <w:numPr>
          <w:ilvl w:val="0"/>
          <w:numId w:val="0"/>
        </w:numPr>
        <w:ind w:left="1040" w:hanging="720"/>
        <w:jc w:val="both"/>
      </w:pPr>
      <w:r>
        <w:t xml:space="preserve">    </w:t>
      </w:r>
      <w:r>
        <w:t>本次預計招募人數</w:t>
      </w:r>
      <w:r>
        <w:t>8</w:t>
      </w:r>
      <w:r>
        <w:t>名，依執勤區域分配人數如下：</w:t>
      </w:r>
    </w:p>
    <w:tbl>
      <w:tblPr>
        <w:tblW w:w="8814" w:type="dxa"/>
        <w:tblInd w:w="9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4"/>
        <w:gridCol w:w="5952"/>
        <w:gridCol w:w="1668"/>
      </w:tblGrid>
      <w:tr w:rsidR="00A83CF9" w14:paraId="7C766957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083AC" w14:textId="77777777" w:rsidR="00A83CF9" w:rsidRDefault="00397499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hAnsi="標楷體"/>
                <w:b/>
                <w:color w:val="000000"/>
                <w:sz w:val="28"/>
                <w:szCs w:val="32"/>
              </w:rPr>
              <w:t>小隊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8233E" w14:textId="77777777" w:rsidR="00A83CF9" w:rsidRDefault="00397499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hAnsi="標楷體"/>
                <w:b/>
                <w:color w:val="000000"/>
                <w:sz w:val="28"/>
                <w:szCs w:val="32"/>
              </w:rPr>
              <w:t>執勤區域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CDF7B" w14:textId="77777777" w:rsidR="00A83CF9" w:rsidRDefault="00397499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hAnsi="標楷體"/>
                <w:b/>
                <w:color w:val="000000"/>
                <w:sz w:val="28"/>
                <w:szCs w:val="32"/>
              </w:rPr>
              <w:t>招募人數</w:t>
            </w:r>
          </w:p>
        </w:tc>
      </w:tr>
      <w:tr w:rsidR="00A83CF9" w14:paraId="6719B5F4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431E1" w14:textId="77777777" w:rsidR="00A83CF9" w:rsidRDefault="00397499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hAnsi="標楷體"/>
                <w:color w:val="000000"/>
                <w:sz w:val="28"/>
                <w:szCs w:val="32"/>
              </w:rPr>
              <w:t>市二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A6791" w14:textId="77777777" w:rsidR="00A83CF9" w:rsidRDefault="00397499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hAnsi="標楷體"/>
                <w:color w:val="000000"/>
                <w:sz w:val="28"/>
                <w:szCs w:val="32"/>
              </w:rPr>
              <w:t>中區、東區、西區、南區、北區、西屯區、南屯區、北屯區、潭子區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415EB" w14:textId="77777777" w:rsidR="00A83CF9" w:rsidRDefault="00397499">
            <w:pPr>
              <w:pStyle w:val="Standard"/>
              <w:snapToGrid w:val="0"/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2</w:t>
            </w:r>
          </w:p>
        </w:tc>
      </w:tr>
      <w:tr w:rsidR="00A83CF9" w14:paraId="602C973B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64CD2" w14:textId="77777777" w:rsidR="00A83CF9" w:rsidRDefault="00397499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hAnsi="標楷體"/>
                <w:color w:val="000000"/>
                <w:sz w:val="28"/>
                <w:szCs w:val="32"/>
              </w:rPr>
              <w:t>山線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E05CE" w14:textId="77777777" w:rsidR="00A83CF9" w:rsidRDefault="00397499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hAnsi="標楷體"/>
                <w:color w:val="000000"/>
                <w:sz w:val="28"/>
                <w:szCs w:val="32"/>
              </w:rPr>
              <w:t>豐原區、后里區、石岡區、東勢區、和平區、新社區、外埔區、大雅區、</w:t>
            </w:r>
            <w:proofErr w:type="gramStart"/>
            <w:r>
              <w:rPr>
                <w:rFonts w:ascii="標楷體" w:hAnsi="標楷體"/>
                <w:color w:val="000000"/>
                <w:sz w:val="28"/>
                <w:szCs w:val="32"/>
              </w:rPr>
              <w:t>神岡區</w:t>
            </w:r>
            <w:proofErr w:type="gram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190CA" w14:textId="77777777" w:rsidR="00A83CF9" w:rsidRDefault="00397499">
            <w:pPr>
              <w:pStyle w:val="Standard"/>
              <w:snapToGrid w:val="0"/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3</w:t>
            </w:r>
          </w:p>
        </w:tc>
      </w:tr>
      <w:tr w:rsidR="00A83CF9" w14:paraId="37C89A7B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2AA65" w14:textId="77777777" w:rsidR="00A83CF9" w:rsidRDefault="00397499">
            <w:pPr>
              <w:pStyle w:val="Standard"/>
              <w:snapToGrid w:val="0"/>
              <w:spacing w:line="440" w:lineRule="exact"/>
              <w:jc w:val="both"/>
              <w:rPr>
                <w:rFonts w:ascii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hAnsi="標楷體"/>
                <w:color w:val="000000"/>
                <w:sz w:val="28"/>
                <w:szCs w:val="32"/>
              </w:rPr>
              <w:t>海線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B71D" w14:textId="77777777" w:rsidR="00A83CF9" w:rsidRDefault="00397499">
            <w:pPr>
              <w:pStyle w:val="Standard"/>
              <w:snapToGrid w:val="0"/>
              <w:spacing w:line="440" w:lineRule="exact"/>
              <w:jc w:val="both"/>
              <w:rPr>
                <w:rFonts w:ascii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hAnsi="標楷體"/>
                <w:color w:val="000000"/>
                <w:sz w:val="28"/>
                <w:szCs w:val="32"/>
              </w:rPr>
              <w:t>大甲區、大安區、沙鹿區、清水區、梧棲區、龍井區、大肚區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0A5E2" w14:textId="77777777" w:rsidR="00A83CF9" w:rsidRDefault="00397499">
            <w:pPr>
              <w:pStyle w:val="Standard"/>
              <w:snapToGrid w:val="0"/>
              <w:spacing w:line="44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1</w:t>
            </w:r>
          </w:p>
        </w:tc>
      </w:tr>
      <w:tr w:rsidR="00A83CF9" w14:paraId="167CD43D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B302F" w14:textId="77777777" w:rsidR="00A83CF9" w:rsidRDefault="00397499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hAnsi="標楷體"/>
                <w:color w:val="000000"/>
                <w:sz w:val="28"/>
                <w:szCs w:val="32"/>
              </w:rPr>
              <w:t>屯區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44A32" w14:textId="77777777" w:rsidR="00A83CF9" w:rsidRDefault="00397499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hAnsi="標楷體"/>
                <w:color w:val="000000"/>
                <w:sz w:val="28"/>
                <w:szCs w:val="32"/>
              </w:rPr>
              <w:t>太平區、大里區、霧峰區、烏日區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F592C" w14:textId="77777777" w:rsidR="00A83CF9" w:rsidRDefault="00397499">
            <w:pPr>
              <w:pStyle w:val="Standard"/>
              <w:snapToGrid w:val="0"/>
              <w:spacing w:line="4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2</w:t>
            </w:r>
          </w:p>
        </w:tc>
      </w:tr>
    </w:tbl>
    <w:p w14:paraId="4DE6E72D" w14:textId="77777777" w:rsidR="00A83CF9" w:rsidRDefault="00397499">
      <w:pPr>
        <w:pStyle w:val="a"/>
        <w:jc w:val="both"/>
      </w:pPr>
      <w:r>
        <w:t>服務內容</w:t>
      </w:r>
    </w:p>
    <w:p w14:paraId="2E3F79F9" w14:textId="77777777" w:rsidR="00A83CF9" w:rsidRDefault="00397499">
      <w:pPr>
        <w:pStyle w:val="a8"/>
        <w:snapToGrid w:val="0"/>
        <w:spacing w:line="520" w:lineRule="exact"/>
        <w:ind w:left="1040" w:firstLine="0"/>
      </w:pPr>
      <w:r>
        <w:rPr>
          <w:rFonts w:ascii="標楷體" w:hAnsi="標楷體" w:cs="Calibri"/>
          <w:color w:val="000000"/>
          <w:szCs w:val="32"/>
        </w:rPr>
        <w:lastRenderedPageBreak/>
        <w:t>配合本處活動需要，以徵求志願者支援各類短期臨時性活動，相關活動內容如下：</w:t>
      </w:r>
    </w:p>
    <w:p w14:paraId="54370A04" w14:textId="77777777" w:rsidR="00A83CF9" w:rsidRDefault="00397499">
      <w:pPr>
        <w:pStyle w:val="a9"/>
        <w:numPr>
          <w:ilvl w:val="0"/>
          <w:numId w:val="24"/>
        </w:numPr>
      </w:pPr>
      <w:r>
        <w:t>全民督工</w:t>
      </w:r>
    </w:p>
    <w:p w14:paraId="5E881D02" w14:textId="77777777" w:rsidR="00A83CF9" w:rsidRDefault="00397499">
      <w:pPr>
        <w:pStyle w:val="a9"/>
        <w:ind w:left="1457"/>
      </w:pPr>
      <w:r>
        <w:t>發現工程品質不良、安全措施不足、環境衛生不佳、工程進度緩慢等因素，皆可透過通報專線反映，藉由全民督工之概念，以民間力量監督政府施政，協助政府部門及早發現工程缺失並謀求改善。</w:t>
      </w:r>
    </w:p>
    <w:p w14:paraId="26CDC299" w14:textId="77777777" w:rsidR="00A83CF9" w:rsidRDefault="00397499">
      <w:pPr>
        <w:pStyle w:val="a9"/>
        <w:numPr>
          <w:ilvl w:val="0"/>
          <w:numId w:val="24"/>
        </w:numPr>
      </w:pPr>
      <w:r>
        <w:t>透明檢視</w:t>
      </w:r>
    </w:p>
    <w:p w14:paraId="3EAF3E80" w14:textId="77777777" w:rsidR="00A83CF9" w:rsidRDefault="00397499">
      <w:pPr>
        <w:pStyle w:val="a9"/>
        <w:ind w:left="1457"/>
      </w:pPr>
      <w:r>
        <w:t>協助檢視政府機關是否將民眾所關心或所需求之資訊，如：各類申辦案件、捐助、補助等對外公布，從公共事務的參與中，瞭解政府部門的運作，發揮公民外部監督的力量。</w:t>
      </w:r>
    </w:p>
    <w:p w14:paraId="63FD82F3" w14:textId="77777777" w:rsidR="00A83CF9" w:rsidRDefault="00397499">
      <w:pPr>
        <w:pStyle w:val="a9"/>
        <w:numPr>
          <w:ilvl w:val="0"/>
          <w:numId w:val="24"/>
        </w:numPr>
      </w:pPr>
      <w:r>
        <w:t>宣導活動</w:t>
      </w:r>
    </w:p>
    <w:p w14:paraId="0F9584F0" w14:textId="77777777" w:rsidR="00A83CF9" w:rsidRDefault="00397499">
      <w:pPr>
        <w:pStyle w:val="a9"/>
        <w:ind w:left="1457"/>
      </w:pPr>
      <w:r>
        <w:t>藉由表演話劇、廉政說故事、發放宣導文宣等柔性宣導作為，協助機關推動各項廉政業務之行銷，進而喚起民眾對廉政議題之重視，塑造「</w:t>
      </w:r>
      <w:proofErr w:type="gramStart"/>
      <w:r>
        <w:t>貪腐零容忍</w:t>
      </w:r>
      <w:proofErr w:type="gramEnd"/>
      <w:r>
        <w:t>」的社會。</w:t>
      </w:r>
    </w:p>
    <w:p w14:paraId="7619AACC" w14:textId="77777777" w:rsidR="00A83CF9" w:rsidRDefault="00397499">
      <w:pPr>
        <w:pStyle w:val="a9"/>
        <w:numPr>
          <w:ilvl w:val="0"/>
          <w:numId w:val="24"/>
        </w:numPr>
      </w:pPr>
      <w:r>
        <w:t>公民記者</w:t>
      </w:r>
    </w:p>
    <w:p w14:paraId="51BA5C7A" w14:textId="77777777" w:rsidR="00A83CF9" w:rsidRDefault="00397499">
      <w:pPr>
        <w:pStyle w:val="a9"/>
        <w:ind w:left="1457"/>
      </w:pPr>
      <w:r>
        <w:t>以社區關懷</w:t>
      </w:r>
      <w:r>
        <w:t>為出發點，運用鏡頭與文章真實傳遞對社會的關注，並針對公共議題深入報導與分析，透過平面或電子媒體等媒介露出，扮演監督政府部門之角色。</w:t>
      </w:r>
    </w:p>
    <w:p w14:paraId="757AA4A3" w14:textId="77777777" w:rsidR="00A83CF9" w:rsidRDefault="00397499">
      <w:pPr>
        <w:pStyle w:val="a9"/>
        <w:numPr>
          <w:ilvl w:val="0"/>
          <w:numId w:val="24"/>
        </w:numPr>
      </w:pPr>
      <w:r>
        <w:t>廉政平</w:t>
      </w:r>
      <w:proofErr w:type="gramStart"/>
      <w:r>
        <w:t>臺</w:t>
      </w:r>
      <w:proofErr w:type="gramEnd"/>
    </w:p>
    <w:p w14:paraId="7D0AE5C4" w14:textId="77777777" w:rsidR="00A83CF9" w:rsidRDefault="00397499">
      <w:pPr>
        <w:pStyle w:val="a9"/>
        <w:ind w:left="1457"/>
      </w:pPr>
      <w:r>
        <w:t>結合村里辦公室、社區發展協會、學校、公益社團等，廣</w:t>
      </w:r>
      <w:proofErr w:type="gramStart"/>
      <w:r>
        <w:t>蒐</w:t>
      </w:r>
      <w:proofErr w:type="gramEnd"/>
      <w:r>
        <w:t>民情需求與施政興革反映意見，並宣導反貪</w:t>
      </w:r>
      <w:proofErr w:type="gramStart"/>
      <w:r>
        <w:t>倡</w:t>
      </w:r>
      <w:proofErr w:type="gramEnd"/>
      <w:r>
        <w:t>廉資訊，藉以發掘民隱民</w:t>
      </w:r>
      <w:proofErr w:type="gramStart"/>
      <w:r>
        <w:t>瘼</w:t>
      </w:r>
      <w:proofErr w:type="gramEnd"/>
      <w:r>
        <w:t>，有效解民怨、</w:t>
      </w:r>
      <w:proofErr w:type="gramStart"/>
      <w:r>
        <w:t>除弊失</w:t>
      </w:r>
      <w:proofErr w:type="gramEnd"/>
      <w:r>
        <w:t>。</w:t>
      </w:r>
    </w:p>
    <w:p w14:paraId="261D876A" w14:textId="77777777" w:rsidR="00A83CF9" w:rsidRDefault="00397499">
      <w:pPr>
        <w:pStyle w:val="a9"/>
        <w:numPr>
          <w:ilvl w:val="0"/>
          <w:numId w:val="24"/>
        </w:numPr>
      </w:pPr>
      <w:r>
        <w:t>其他臨時所需交辦事項。</w:t>
      </w:r>
    </w:p>
    <w:p w14:paraId="55E0C70C" w14:textId="77777777" w:rsidR="00A83CF9" w:rsidRDefault="00397499">
      <w:pPr>
        <w:pStyle w:val="a"/>
        <w:jc w:val="both"/>
      </w:pPr>
      <w:r>
        <w:t>招募方式</w:t>
      </w:r>
    </w:p>
    <w:p w14:paraId="2B40F386" w14:textId="77777777" w:rsidR="00A83CF9" w:rsidRDefault="00397499">
      <w:pPr>
        <w:pStyle w:val="a8"/>
        <w:snapToGrid w:val="0"/>
        <w:spacing w:line="520" w:lineRule="exact"/>
        <w:ind w:left="1040" w:firstLine="0"/>
      </w:pPr>
      <w:r>
        <w:rPr>
          <w:rFonts w:ascii="標楷體" w:hAnsi="標楷體" w:cs="Calibri"/>
          <w:color w:val="000000"/>
          <w:szCs w:val="32"/>
        </w:rPr>
        <w:t>即日起至</w:t>
      </w:r>
      <w:r>
        <w:rPr>
          <w:rFonts w:ascii="標楷體" w:hAnsi="標楷體" w:cs="Calibri"/>
          <w:b/>
          <w:color w:val="FF0000"/>
          <w:szCs w:val="32"/>
          <w:u w:val="single"/>
        </w:rPr>
        <w:t>113</w:t>
      </w:r>
      <w:r>
        <w:rPr>
          <w:rFonts w:ascii="標楷體" w:hAnsi="標楷體" w:cs="Calibri"/>
          <w:b/>
          <w:color w:val="FF0000"/>
          <w:szCs w:val="32"/>
          <w:u w:val="single"/>
        </w:rPr>
        <w:t>年</w:t>
      </w:r>
      <w:r>
        <w:rPr>
          <w:rFonts w:ascii="標楷體" w:hAnsi="標楷體" w:cs="Calibri"/>
          <w:b/>
          <w:color w:val="FF0000"/>
          <w:szCs w:val="32"/>
          <w:u w:val="single"/>
        </w:rPr>
        <w:t>12</w:t>
      </w:r>
      <w:r>
        <w:rPr>
          <w:rFonts w:ascii="標楷體" w:hAnsi="標楷體" w:cs="Calibri"/>
          <w:b/>
          <w:color w:val="FF0000"/>
          <w:szCs w:val="32"/>
          <w:u w:val="single"/>
        </w:rPr>
        <w:t>月</w:t>
      </w:r>
      <w:r>
        <w:rPr>
          <w:rFonts w:ascii="標楷體" w:hAnsi="標楷體" w:cs="Calibri"/>
          <w:b/>
          <w:color w:val="FF0000"/>
          <w:szCs w:val="32"/>
          <w:u w:val="single"/>
        </w:rPr>
        <w:t>3</w:t>
      </w:r>
      <w:r>
        <w:rPr>
          <w:rFonts w:ascii="標楷體" w:hAnsi="標楷體" w:cs="Calibri"/>
          <w:b/>
          <w:color w:val="FF0000"/>
          <w:szCs w:val="32"/>
          <w:u w:val="single"/>
        </w:rPr>
        <w:t>日（星期二）</w:t>
      </w:r>
      <w:r>
        <w:rPr>
          <w:rFonts w:ascii="標楷體" w:hAnsi="標楷體" w:cs="Calibri"/>
          <w:color w:val="000000"/>
          <w:szCs w:val="32"/>
        </w:rPr>
        <w:t>截止，請至本處網站</w:t>
      </w:r>
      <w:r>
        <w:rPr>
          <w:rFonts w:ascii="標楷體" w:hAnsi="標楷體" w:cs="Calibri"/>
          <w:color w:val="000000"/>
          <w:szCs w:val="32"/>
        </w:rPr>
        <w:t>(</w:t>
      </w:r>
      <w:hyperlink r:id="rId7" w:history="1">
        <w:r>
          <w:rPr>
            <w:rFonts w:ascii="標楷體" w:hAnsi="標楷體" w:cs="Calibri"/>
            <w:color w:val="000000"/>
            <w:szCs w:val="32"/>
          </w:rPr>
          <w:t>http://www.ethics.taichung.gov.tw/</w:t>
        </w:r>
      </w:hyperlink>
      <w:r>
        <w:rPr>
          <w:rFonts w:ascii="標楷體" w:hAnsi="標楷體" w:cs="Calibri"/>
          <w:color w:val="000000"/>
          <w:szCs w:val="32"/>
        </w:rPr>
        <w:t>)</w:t>
      </w:r>
      <w:r>
        <w:rPr>
          <w:rFonts w:ascii="標楷體" w:hAnsi="標楷體" w:cs="Calibri"/>
          <w:color w:val="000000"/>
          <w:szCs w:val="32"/>
        </w:rPr>
        <w:t>下載報名表電子檔，並以下列方式擇</w:t>
      </w:r>
      <w:proofErr w:type="gramStart"/>
      <w:r>
        <w:rPr>
          <w:rFonts w:ascii="標楷體" w:hAnsi="標楷體" w:cs="Calibri"/>
          <w:color w:val="000000"/>
          <w:szCs w:val="32"/>
        </w:rPr>
        <w:t>一</w:t>
      </w:r>
      <w:proofErr w:type="gramEnd"/>
      <w:r>
        <w:rPr>
          <w:rFonts w:ascii="標楷體" w:hAnsi="標楷體" w:cs="Calibri"/>
          <w:color w:val="000000"/>
          <w:szCs w:val="32"/>
        </w:rPr>
        <w:t>報名：</w:t>
      </w:r>
    </w:p>
    <w:p w14:paraId="75CB1F30" w14:textId="77777777" w:rsidR="00A83CF9" w:rsidRDefault="00397499">
      <w:pPr>
        <w:pStyle w:val="a9"/>
        <w:numPr>
          <w:ilvl w:val="0"/>
          <w:numId w:val="25"/>
        </w:numPr>
      </w:pPr>
      <w:r>
        <w:lastRenderedPageBreak/>
        <w:t>郵寄報名：</w:t>
      </w:r>
    </w:p>
    <w:p w14:paraId="0C786788" w14:textId="77777777" w:rsidR="00A83CF9" w:rsidRDefault="00397499">
      <w:pPr>
        <w:pStyle w:val="a9"/>
        <w:ind w:left="1457"/>
      </w:pPr>
      <w:r>
        <w:t>於截止日前</w:t>
      </w:r>
      <w:r>
        <w:t>(</w:t>
      </w:r>
      <w:r>
        <w:t>以郵戳為憑</w:t>
      </w:r>
      <w:r>
        <w:t>)</w:t>
      </w:r>
      <w:r>
        <w:t>填妥報名表並浮貼</w:t>
      </w:r>
      <w:r>
        <w:t>2</w:t>
      </w:r>
      <w:r>
        <w:t>吋照片</w:t>
      </w:r>
      <w:r>
        <w:t>1</w:t>
      </w:r>
      <w:r>
        <w:t>張（背面註明姓名），以掛號郵寄至</w:t>
      </w:r>
      <w:r>
        <w:t>40701</w:t>
      </w:r>
      <w:proofErr w:type="gramStart"/>
      <w:r>
        <w:t>臺</w:t>
      </w:r>
      <w:proofErr w:type="gramEnd"/>
      <w:r>
        <w:t>中市西屯區臺灣大道三段</w:t>
      </w:r>
      <w:r>
        <w:t>99</w:t>
      </w:r>
      <w:r>
        <w:t>號</w:t>
      </w:r>
      <w:proofErr w:type="gramStart"/>
      <w:r>
        <w:t>文心樓</w:t>
      </w:r>
      <w:proofErr w:type="gramEnd"/>
      <w:r>
        <w:t>9</w:t>
      </w:r>
      <w:r>
        <w:t>樓</w:t>
      </w:r>
      <w:r>
        <w:t>/</w:t>
      </w:r>
      <w:proofErr w:type="gramStart"/>
      <w:r>
        <w:t>臺</w:t>
      </w:r>
      <w:proofErr w:type="gramEnd"/>
      <w:r>
        <w:t>中市政府政風處</w:t>
      </w:r>
      <w:r>
        <w:t xml:space="preserve"> </w:t>
      </w:r>
      <w:proofErr w:type="gramStart"/>
      <w:r>
        <w:t>第二科收</w:t>
      </w:r>
      <w:proofErr w:type="gramEnd"/>
      <w:r>
        <w:t>（信封註明「</w:t>
      </w:r>
      <w:proofErr w:type="gramStart"/>
      <w:r>
        <w:t>113</w:t>
      </w:r>
      <w:proofErr w:type="gramEnd"/>
      <w:r>
        <w:t>年度廉政志工招募」）。</w:t>
      </w:r>
    </w:p>
    <w:p w14:paraId="02287FE3" w14:textId="77777777" w:rsidR="00A83CF9" w:rsidRDefault="00397499">
      <w:pPr>
        <w:pStyle w:val="a9"/>
        <w:numPr>
          <w:ilvl w:val="0"/>
          <w:numId w:val="25"/>
        </w:numPr>
      </w:pPr>
      <w:r>
        <w:t>電子郵件報名：</w:t>
      </w:r>
    </w:p>
    <w:p w14:paraId="66BED2C5" w14:textId="77777777" w:rsidR="00A83CF9" w:rsidRDefault="00397499">
      <w:pPr>
        <w:pStyle w:val="a9"/>
        <w:ind w:left="1457"/>
      </w:pPr>
      <w:r>
        <w:rPr>
          <w:rStyle w:val="Internetlink"/>
          <w:rFonts w:cs="Calibri"/>
          <w:color w:val="000000"/>
          <w:u w:val="none"/>
        </w:rPr>
        <w:t>於截止日前填妥報名表連同證件照電子檔寄至</w:t>
      </w:r>
      <w:r>
        <w:rPr>
          <w:rStyle w:val="Internetlink"/>
          <w:rFonts w:cs="Calibri"/>
          <w:color w:val="000000"/>
          <w:u w:val="none"/>
        </w:rPr>
        <w:t>naomi789456@tai</w:t>
      </w:r>
      <w:r>
        <w:rPr>
          <w:rStyle w:val="Internetlink"/>
          <w:rFonts w:cs="Calibri"/>
          <w:color w:val="000000"/>
          <w:u w:val="none"/>
        </w:rPr>
        <w:t>chung.gov.tw</w:t>
      </w:r>
      <w:r>
        <w:rPr>
          <w:rStyle w:val="Internetlink"/>
          <w:rFonts w:cs="Calibri"/>
          <w:color w:val="000000"/>
          <w:u w:val="none"/>
        </w:rPr>
        <w:t>，郵件標題加</w:t>
      </w:r>
      <w:proofErr w:type="gramStart"/>
      <w:r>
        <w:rPr>
          <w:rStyle w:val="Internetlink"/>
          <w:rFonts w:cs="Calibri"/>
          <w:color w:val="000000"/>
          <w:u w:val="none"/>
        </w:rPr>
        <w:t>註</w:t>
      </w:r>
      <w:proofErr w:type="gramEnd"/>
      <w:r>
        <w:rPr>
          <w:rStyle w:val="Internetlink"/>
          <w:rFonts w:cs="Calibri"/>
          <w:color w:val="000000"/>
          <w:u w:val="none"/>
        </w:rPr>
        <w:t>「</w:t>
      </w:r>
      <w:proofErr w:type="gramStart"/>
      <w:r>
        <w:rPr>
          <w:rStyle w:val="Internetlink"/>
          <w:rFonts w:cs="Calibri"/>
          <w:color w:val="000000"/>
          <w:u w:val="none"/>
        </w:rPr>
        <w:t>113</w:t>
      </w:r>
      <w:proofErr w:type="gramEnd"/>
      <w:r>
        <w:t>年度廉政志工招募」，如未收到回覆，請以電話再確認之。</w:t>
      </w:r>
    </w:p>
    <w:p w14:paraId="41A8CF52" w14:textId="77777777" w:rsidR="00A83CF9" w:rsidRDefault="00397499">
      <w:pPr>
        <w:pStyle w:val="a"/>
        <w:jc w:val="both"/>
      </w:pPr>
      <w:r>
        <w:t>招募時程</w:t>
      </w:r>
    </w:p>
    <w:p w14:paraId="04266205" w14:textId="77777777" w:rsidR="00A83CF9" w:rsidRDefault="00397499">
      <w:pPr>
        <w:pStyle w:val="a"/>
        <w:numPr>
          <w:ilvl w:val="0"/>
          <w:numId w:val="26"/>
        </w:numPr>
        <w:jc w:val="both"/>
      </w:pPr>
      <w:r>
        <w:t>報名日期：即日起至</w:t>
      </w:r>
      <w:r>
        <w:rPr>
          <w:b/>
          <w:bCs/>
          <w:color w:val="FF0000"/>
          <w:u w:val="single"/>
        </w:rPr>
        <w:t>113</w:t>
      </w:r>
      <w:r>
        <w:rPr>
          <w:b/>
          <w:bCs/>
          <w:color w:val="FF0000"/>
          <w:u w:val="single"/>
        </w:rPr>
        <w:t>年</w:t>
      </w:r>
      <w:r>
        <w:rPr>
          <w:b/>
          <w:bCs/>
          <w:color w:val="FF0000"/>
          <w:u w:val="single"/>
        </w:rPr>
        <w:t>12</w:t>
      </w:r>
      <w:r>
        <w:rPr>
          <w:b/>
          <w:bCs/>
          <w:color w:val="FF0000"/>
          <w:u w:val="single"/>
        </w:rPr>
        <w:t>月</w:t>
      </w:r>
      <w:r>
        <w:rPr>
          <w:b/>
          <w:bCs/>
          <w:color w:val="FF0000"/>
          <w:u w:val="single"/>
        </w:rPr>
        <w:t>3</w:t>
      </w:r>
      <w:r>
        <w:rPr>
          <w:b/>
          <w:bCs/>
          <w:color w:val="FF0000"/>
          <w:u w:val="single"/>
        </w:rPr>
        <w:t>日</w:t>
      </w:r>
      <w:r>
        <w:rPr>
          <w:b/>
          <w:bCs/>
          <w:color w:val="FF0000"/>
          <w:u w:val="single"/>
        </w:rPr>
        <w:t>(</w:t>
      </w:r>
      <w:r>
        <w:rPr>
          <w:b/>
          <w:bCs/>
          <w:color w:val="FF0000"/>
          <w:u w:val="single"/>
        </w:rPr>
        <w:t>星期二</w:t>
      </w:r>
      <w:r>
        <w:rPr>
          <w:b/>
          <w:bCs/>
          <w:color w:val="FF0000"/>
          <w:u w:val="single"/>
        </w:rPr>
        <w:t>)</w:t>
      </w:r>
      <w:r>
        <w:t>止。</w:t>
      </w:r>
    </w:p>
    <w:p w14:paraId="4F8B1C81" w14:textId="77777777" w:rsidR="00A83CF9" w:rsidRDefault="00397499">
      <w:pPr>
        <w:pStyle w:val="a"/>
        <w:numPr>
          <w:ilvl w:val="0"/>
          <w:numId w:val="26"/>
        </w:numPr>
        <w:jc w:val="both"/>
      </w:pPr>
      <w:r>
        <w:t>面試通知：經初步書面審核後，通過審核者另行通知安排面談時間。</w:t>
      </w:r>
    </w:p>
    <w:p w14:paraId="26D14DAB" w14:textId="77777777" w:rsidR="00A83CF9" w:rsidRDefault="00397499">
      <w:pPr>
        <w:pStyle w:val="a"/>
        <w:numPr>
          <w:ilvl w:val="0"/>
          <w:numId w:val="26"/>
        </w:numPr>
        <w:jc w:val="both"/>
      </w:pPr>
      <w:r>
        <w:t>公告錄取名單：於</w:t>
      </w:r>
      <w:r>
        <w:rPr>
          <w:b/>
          <w:color w:val="FF0000"/>
          <w:u w:val="single"/>
        </w:rPr>
        <w:t>113</w:t>
      </w:r>
      <w:r>
        <w:rPr>
          <w:b/>
          <w:color w:val="FF0000"/>
          <w:u w:val="single"/>
        </w:rPr>
        <w:t>年</w:t>
      </w:r>
      <w:r>
        <w:rPr>
          <w:b/>
          <w:color w:val="FF0000"/>
          <w:u w:val="single"/>
        </w:rPr>
        <w:t>12</w:t>
      </w:r>
      <w:r>
        <w:rPr>
          <w:b/>
          <w:color w:val="FF0000"/>
          <w:u w:val="single"/>
        </w:rPr>
        <w:t>月</w:t>
      </w:r>
      <w:r>
        <w:rPr>
          <w:b/>
          <w:color w:val="FF0000"/>
          <w:u w:val="single"/>
        </w:rPr>
        <w:t>20</w:t>
      </w:r>
      <w:r>
        <w:rPr>
          <w:b/>
          <w:color w:val="FF0000"/>
          <w:u w:val="single"/>
        </w:rPr>
        <w:t>日</w:t>
      </w:r>
      <w:r>
        <w:rPr>
          <w:b/>
          <w:color w:val="FF0000"/>
          <w:u w:val="single"/>
        </w:rPr>
        <w:t>(</w:t>
      </w:r>
      <w:r>
        <w:rPr>
          <w:b/>
          <w:color w:val="FF0000"/>
          <w:u w:val="single"/>
        </w:rPr>
        <w:t>星期五</w:t>
      </w:r>
      <w:r>
        <w:rPr>
          <w:b/>
          <w:color w:val="FF0000"/>
          <w:u w:val="single"/>
        </w:rPr>
        <w:t>)</w:t>
      </w:r>
      <w:r>
        <w:t>前公告入選名單至本處網站。</w:t>
      </w:r>
    </w:p>
    <w:p w14:paraId="469D5391" w14:textId="77777777" w:rsidR="00A83CF9" w:rsidRDefault="00397499">
      <w:pPr>
        <w:pStyle w:val="a"/>
        <w:jc w:val="both"/>
      </w:pPr>
      <w:r>
        <w:t>訓練及實習</w:t>
      </w:r>
    </w:p>
    <w:p w14:paraId="1C9BAF3B" w14:textId="77777777" w:rsidR="00A83CF9" w:rsidRDefault="00397499">
      <w:pPr>
        <w:pStyle w:val="a8"/>
        <w:snapToGrid w:val="0"/>
        <w:spacing w:line="520" w:lineRule="exact"/>
        <w:ind w:left="1040" w:firstLine="0"/>
      </w:pPr>
      <w:r>
        <w:rPr>
          <w:rFonts w:ascii="標楷體" w:hAnsi="標楷體" w:cs="Calibri"/>
          <w:color w:val="000000"/>
          <w:szCs w:val="32"/>
        </w:rPr>
        <w:t>錄取者須配合以下訓練課程：</w:t>
      </w:r>
    </w:p>
    <w:p w14:paraId="1B9E1DD6" w14:textId="77777777" w:rsidR="00A83CF9" w:rsidRDefault="00397499">
      <w:pPr>
        <w:pStyle w:val="a9"/>
        <w:numPr>
          <w:ilvl w:val="0"/>
          <w:numId w:val="27"/>
        </w:numPr>
      </w:pPr>
      <w:r>
        <w:t>基礎訓練：</w:t>
      </w:r>
    </w:p>
    <w:p w14:paraId="1BEB6573" w14:textId="77777777" w:rsidR="00A83CF9" w:rsidRDefault="00397499">
      <w:pPr>
        <w:pStyle w:val="a9"/>
        <w:numPr>
          <w:ilvl w:val="0"/>
          <w:numId w:val="28"/>
        </w:numPr>
      </w:pPr>
      <w:r>
        <w:t>已取得其他單位基礎訓練結業證書者，請於報名時繳交影本，免參加基礎訓。</w:t>
      </w:r>
    </w:p>
    <w:p w14:paraId="309FA3ED" w14:textId="77777777" w:rsidR="00A83CF9" w:rsidRDefault="00397499">
      <w:pPr>
        <w:pStyle w:val="a9"/>
        <w:numPr>
          <w:ilvl w:val="0"/>
          <w:numId w:val="15"/>
        </w:numPr>
      </w:pPr>
      <w:r>
        <w:t>未取得基礎訓練合格時數者，請自行上網至「</w:t>
      </w:r>
      <w:proofErr w:type="gramStart"/>
      <w:r>
        <w:t>臺</w:t>
      </w:r>
      <w:proofErr w:type="gramEnd"/>
      <w:r>
        <w:t>北</w:t>
      </w:r>
      <w:r>
        <w:t>e</w:t>
      </w:r>
      <w:r>
        <w:t>大學習網」</w:t>
      </w:r>
      <w:proofErr w:type="gramStart"/>
      <w:r>
        <w:t>（</w:t>
      </w:r>
      <w:proofErr w:type="gramEnd"/>
      <w:r>
        <w:t>https://elearning.taipei/elearn/</w:t>
      </w:r>
      <w:proofErr w:type="gramStart"/>
      <w:r>
        <w:t>）線上數位</w:t>
      </w:r>
      <w:proofErr w:type="gramEnd"/>
      <w:r>
        <w:t>學習，取得基礎訓練</w:t>
      </w:r>
      <w:r>
        <w:t>6</w:t>
      </w:r>
      <w:r>
        <w:t>小時之結訓認證（請搜尋「基礎訓練」課程，上網學習結束後自行下載列印結業證書）並於</w:t>
      </w:r>
      <w:r>
        <w:rPr>
          <w:b/>
          <w:color w:val="FF0000"/>
          <w:u w:val="single"/>
        </w:rPr>
        <w:t>113</w:t>
      </w:r>
      <w:r>
        <w:rPr>
          <w:b/>
          <w:color w:val="FF0000"/>
          <w:u w:val="single"/>
        </w:rPr>
        <w:t>年</w:t>
      </w:r>
      <w:r>
        <w:rPr>
          <w:b/>
          <w:color w:val="FF0000"/>
          <w:u w:val="single"/>
        </w:rPr>
        <w:t>12</w:t>
      </w:r>
      <w:r>
        <w:rPr>
          <w:b/>
          <w:color w:val="FF0000"/>
          <w:u w:val="single"/>
        </w:rPr>
        <w:t>月</w:t>
      </w:r>
      <w:r>
        <w:rPr>
          <w:b/>
          <w:color w:val="FF0000"/>
          <w:u w:val="single"/>
        </w:rPr>
        <w:t>31</w:t>
      </w:r>
      <w:r>
        <w:rPr>
          <w:b/>
          <w:color w:val="FF0000"/>
          <w:u w:val="single"/>
        </w:rPr>
        <w:t>日（二）</w:t>
      </w:r>
      <w:r>
        <w:t>前繳交時數認證影本（可傳真、郵寄或電子郵件寄送），未繳交者視同放棄資格，依候補順序遞補。</w:t>
      </w:r>
    </w:p>
    <w:p w14:paraId="776088F2" w14:textId="77777777" w:rsidR="00A83CF9" w:rsidRDefault="00397499">
      <w:pPr>
        <w:pStyle w:val="a9"/>
        <w:numPr>
          <w:ilvl w:val="0"/>
          <w:numId w:val="29"/>
        </w:numPr>
      </w:pPr>
      <w:r>
        <w:t>特殊訓練：</w:t>
      </w:r>
    </w:p>
    <w:p w14:paraId="4D72A18D" w14:textId="77777777" w:rsidR="00A83CF9" w:rsidRDefault="00397499">
      <w:pPr>
        <w:pStyle w:val="a9"/>
        <w:ind w:left="1457"/>
      </w:pPr>
      <w:r>
        <w:lastRenderedPageBreak/>
        <w:t>依志願服務法之規定，將安排新進志工參加</w:t>
      </w:r>
      <w:proofErr w:type="gramStart"/>
      <w:r>
        <w:t>臺</w:t>
      </w:r>
      <w:proofErr w:type="gramEnd"/>
      <w:r>
        <w:t>中市政府政風處舉辦之廉政志工特殊訓練實體課程（上課時間及地點等相關訊息待確定後另行通知），訓練期滿並經過</w:t>
      </w:r>
      <w:r>
        <w:t>1</w:t>
      </w:r>
      <w:r>
        <w:t>個月值</w:t>
      </w:r>
      <w:r>
        <w:t>勤實習後，發給結業證明書，並辦理志工保險（未參加特殊訓練者，註銷錄取資格）。</w:t>
      </w:r>
    </w:p>
    <w:p w14:paraId="41AC7EF5" w14:textId="77777777" w:rsidR="00A83CF9" w:rsidRDefault="00397499">
      <w:pPr>
        <w:pStyle w:val="a"/>
        <w:jc w:val="both"/>
      </w:pPr>
      <w:r>
        <w:t>注意事項：</w:t>
      </w:r>
    </w:p>
    <w:p w14:paraId="118F4397" w14:textId="77777777" w:rsidR="00A83CF9" w:rsidRDefault="00397499">
      <w:pPr>
        <w:pStyle w:val="a9"/>
        <w:numPr>
          <w:ilvl w:val="0"/>
          <w:numId w:val="30"/>
        </w:numPr>
      </w:pPr>
      <w:r>
        <w:t>未全程參加基礎訓練及特殊訓練者，將無法授證成為</w:t>
      </w:r>
      <w:proofErr w:type="gramStart"/>
      <w:r>
        <w:t>本處志工</w:t>
      </w:r>
      <w:proofErr w:type="gramEnd"/>
      <w:r>
        <w:t>。</w:t>
      </w:r>
    </w:p>
    <w:p w14:paraId="4020AF61" w14:textId="77777777" w:rsidR="00A83CF9" w:rsidRDefault="00397499">
      <w:pPr>
        <w:pStyle w:val="a9"/>
        <w:numPr>
          <w:ilvl w:val="0"/>
          <w:numId w:val="30"/>
        </w:numPr>
      </w:pPr>
      <w:r>
        <w:t>依志願服務法規定，尚未成為正式志工前（未參加基礎訓練及特殊訓練），所參加之</w:t>
      </w:r>
      <w:proofErr w:type="gramStart"/>
      <w:r>
        <w:t>課程及服勤</w:t>
      </w:r>
      <w:proofErr w:type="gramEnd"/>
      <w:r>
        <w:t>時數，皆不予核發證明及登錄時數。</w:t>
      </w:r>
    </w:p>
    <w:p w14:paraId="40F4E691" w14:textId="77777777" w:rsidR="00A83CF9" w:rsidRDefault="00397499">
      <w:pPr>
        <w:pStyle w:val="a9"/>
        <w:numPr>
          <w:ilvl w:val="0"/>
          <w:numId w:val="30"/>
        </w:numPr>
      </w:pPr>
      <w:proofErr w:type="gramStart"/>
      <w:r>
        <w:t>本處志工</w:t>
      </w:r>
      <w:proofErr w:type="gramEnd"/>
      <w:r>
        <w:t>皆為無給職，並應遵守志願服務法第</w:t>
      </w:r>
      <w:r>
        <w:t>15</w:t>
      </w:r>
      <w:r>
        <w:t>條相關規約，切實執行。</w:t>
      </w:r>
    </w:p>
    <w:p w14:paraId="0E3E29B6" w14:textId="77777777" w:rsidR="00A83CF9" w:rsidRDefault="00397499">
      <w:pPr>
        <w:pStyle w:val="a9"/>
        <w:numPr>
          <w:ilvl w:val="0"/>
          <w:numId w:val="30"/>
        </w:numPr>
      </w:pPr>
      <w:r>
        <w:t>服勤或開會時，應注意守時、禮節、服裝整齊，並配戴志工識別證、志工背心，並確實簽到（退）。</w:t>
      </w:r>
    </w:p>
    <w:p w14:paraId="01D2E737" w14:textId="77777777" w:rsidR="00A83CF9" w:rsidRDefault="00397499">
      <w:pPr>
        <w:pStyle w:val="a9"/>
        <w:numPr>
          <w:ilvl w:val="0"/>
          <w:numId w:val="30"/>
        </w:numPr>
      </w:pPr>
      <w:r>
        <w:t>由本處提供志工服勤相關保險。</w:t>
      </w:r>
    </w:p>
    <w:p w14:paraId="12FCD005" w14:textId="77777777" w:rsidR="00A83CF9" w:rsidRDefault="00397499">
      <w:pPr>
        <w:pStyle w:val="a9"/>
        <w:numPr>
          <w:ilvl w:val="0"/>
          <w:numId w:val="30"/>
        </w:numPr>
      </w:pPr>
      <w:r>
        <w:t>凡有怠忽職責、或損害本處、志工團隊，或</w:t>
      </w:r>
      <w:proofErr w:type="gramStart"/>
      <w:r>
        <w:t>臺</w:t>
      </w:r>
      <w:proofErr w:type="gramEnd"/>
      <w:r>
        <w:t>中市政府之榮譽者，得撤銷其志工資格，服務期間並應接受本處考核。</w:t>
      </w:r>
    </w:p>
    <w:p w14:paraId="07C51BA6" w14:textId="77777777" w:rsidR="00A83CF9" w:rsidRDefault="00397499">
      <w:pPr>
        <w:pStyle w:val="a9"/>
        <w:numPr>
          <w:ilvl w:val="0"/>
          <w:numId w:val="30"/>
        </w:numPr>
      </w:pPr>
      <w:r>
        <w:t>值勤時間應接受志工管理幹部調度等管理，並遵守「</w:t>
      </w:r>
      <w:proofErr w:type="gramStart"/>
      <w:r>
        <w:t>臺</w:t>
      </w:r>
      <w:proofErr w:type="gramEnd"/>
      <w:r>
        <w:t>中市政府政風處志願服務實施計畫」等相關志工規定。</w:t>
      </w:r>
    </w:p>
    <w:p w14:paraId="2FC272E4" w14:textId="77777777" w:rsidR="00A83CF9" w:rsidRDefault="00397499">
      <w:pPr>
        <w:pStyle w:val="a9"/>
        <w:numPr>
          <w:ilvl w:val="0"/>
          <w:numId w:val="30"/>
        </w:numPr>
      </w:pPr>
      <w:r>
        <w:t>參與</w:t>
      </w:r>
      <w:proofErr w:type="gramStart"/>
      <w:r>
        <w:t>本處志工</w:t>
      </w:r>
      <w:proofErr w:type="gramEnd"/>
      <w:r>
        <w:t>面談，尚未辦理團體意外傷害保險，行程途中請注意自身交通安全。</w:t>
      </w:r>
    </w:p>
    <w:p w14:paraId="51BE6886" w14:textId="77777777" w:rsidR="00A83CF9" w:rsidRDefault="00397499">
      <w:pPr>
        <w:pStyle w:val="a"/>
        <w:jc w:val="both"/>
      </w:pPr>
      <w:r>
        <w:t>各項公告、注意事項與補充事項均發布於本</w:t>
      </w:r>
      <w:proofErr w:type="gramStart"/>
      <w:r>
        <w:t>處官網</w:t>
      </w:r>
      <w:proofErr w:type="gramEnd"/>
      <w:r>
        <w:t>公布或以電子郵件通知，</w:t>
      </w:r>
      <w:proofErr w:type="gramStart"/>
      <w:r>
        <w:t>不</w:t>
      </w:r>
      <w:proofErr w:type="gramEnd"/>
      <w:r>
        <w:t>另行書面通知。</w:t>
      </w:r>
    </w:p>
    <w:p w14:paraId="10BCB267" w14:textId="77777777" w:rsidR="00A83CF9" w:rsidRDefault="00397499">
      <w:pPr>
        <w:pStyle w:val="a"/>
        <w:numPr>
          <w:ilvl w:val="0"/>
          <w:numId w:val="31"/>
        </w:numPr>
        <w:jc w:val="both"/>
      </w:pPr>
      <w:r>
        <w:t>本處地址：</w:t>
      </w:r>
      <w:r>
        <w:t>40701</w:t>
      </w:r>
      <w:proofErr w:type="gramStart"/>
      <w:r>
        <w:t>臺</w:t>
      </w:r>
      <w:proofErr w:type="gramEnd"/>
      <w:r>
        <w:t>中市西屯區臺灣大道三段</w:t>
      </w:r>
      <w:r>
        <w:t>99</w:t>
      </w:r>
      <w:r>
        <w:t>號</w:t>
      </w:r>
      <w:proofErr w:type="gramStart"/>
      <w:r>
        <w:t>文心樓</w:t>
      </w:r>
      <w:proofErr w:type="gramEnd"/>
      <w:r>
        <w:t>9</w:t>
      </w:r>
      <w:r>
        <w:t>樓。傳真電話號碼：</w:t>
      </w:r>
      <w:r>
        <w:t>04-22549214</w:t>
      </w:r>
      <w:r>
        <w:t>。</w:t>
      </w:r>
    </w:p>
    <w:p w14:paraId="3214C51A" w14:textId="77777777" w:rsidR="00A83CF9" w:rsidRDefault="00397499">
      <w:pPr>
        <w:pStyle w:val="a"/>
        <w:numPr>
          <w:ilvl w:val="0"/>
          <w:numId w:val="31"/>
        </w:numPr>
        <w:jc w:val="both"/>
      </w:pPr>
      <w:r>
        <w:t>本處官方網站：</w:t>
      </w:r>
      <w:hyperlink r:id="rId8" w:history="1">
        <w:r>
          <w:rPr>
            <w:rStyle w:val="af7"/>
          </w:rPr>
          <w:t>https://www.ethics.taichung.gov.tw/</w:t>
        </w:r>
      </w:hyperlink>
      <w:r>
        <w:rPr>
          <w:rStyle w:val="Internetlink"/>
          <w:rFonts w:cs="Calibri"/>
          <w:color w:val="000000"/>
          <w:u w:val="none"/>
        </w:rPr>
        <w:t>。</w:t>
      </w:r>
    </w:p>
    <w:p w14:paraId="61DA4C50" w14:textId="77777777" w:rsidR="00A83CF9" w:rsidRDefault="00397499">
      <w:pPr>
        <w:pStyle w:val="a"/>
        <w:numPr>
          <w:ilvl w:val="0"/>
          <w:numId w:val="31"/>
        </w:numPr>
        <w:jc w:val="both"/>
      </w:pPr>
      <w:proofErr w:type="gramStart"/>
      <w:r>
        <w:lastRenderedPageBreak/>
        <w:t>本處志工</w:t>
      </w:r>
      <w:proofErr w:type="gramEnd"/>
      <w:r>
        <w:t>招募洽詢電話：</w:t>
      </w:r>
      <w:r>
        <w:t>04-22289111</w:t>
      </w:r>
      <w:r>
        <w:t>分機</w:t>
      </w:r>
      <w:r>
        <w:t>13211</w:t>
      </w:r>
      <w:r>
        <w:t>陳小姐。</w:t>
      </w:r>
      <w:proofErr w:type="gramStart"/>
      <w:r>
        <w:t>（</w:t>
      </w:r>
      <w:proofErr w:type="gramEnd"/>
      <w:r>
        <w:t>請於週一至週五上班時間：上午</w:t>
      </w:r>
      <w:r>
        <w:t>8</w:t>
      </w:r>
      <w:r>
        <w:t>時至</w:t>
      </w:r>
      <w:r>
        <w:t>12</w:t>
      </w:r>
      <w:r>
        <w:t>時，下午</w:t>
      </w:r>
      <w:r>
        <w:t>13</w:t>
      </w:r>
      <w:r>
        <w:t>時至</w:t>
      </w:r>
      <w:r>
        <w:t>17</w:t>
      </w:r>
      <w:r>
        <w:t>時撥打</w:t>
      </w:r>
      <w:proofErr w:type="gramStart"/>
      <w:r>
        <w:t>）</w:t>
      </w:r>
      <w:proofErr w:type="gramEnd"/>
      <w:r>
        <w:t>。</w:t>
      </w:r>
    </w:p>
    <w:p w14:paraId="0EAE790D" w14:textId="77777777" w:rsidR="00A83CF9" w:rsidRDefault="00397499">
      <w:pPr>
        <w:pStyle w:val="a"/>
        <w:jc w:val="both"/>
      </w:pPr>
      <w:r>
        <w:t>本簡章若有未盡事宜，得隨時修正之。</w:t>
      </w:r>
    </w:p>
    <w:sectPr w:rsidR="00A83CF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A6262" w14:textId="77777777" w:rsidR="00397499" w:rsidRDefault="00397499">
      <w:r>
        <w:separator/>
      </w:r>
    </w:p>
  </w:endnote>
  <w:endnote w:type="continuationSeparator" w:id="0">
    <w:p w14:paraId="5A8CE296" w14:textId="77777777" w:rsidR="00397499" w:rsidRDefault="0039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1E656" w14:textId="77777777" w:rsidR="00397499" w:rsidRDefault="00397499">
      <w:r>
        <w:rPr>
          <w:color w:val="000000"/>
        </w:rPr>
        <w:separator/>
      </w:r>
    </w:p>
  </w:footnote>
  <w:footnote w:type="continuationSeparator" w:id="0">
    <w:p w14:paraId="074708C8" w14:textId="77777777" w:rsidR="00397499" w:rsidRDefault="00397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2FBE"/>
    <w:multiLevelType w:val="multilevel"/>
    <w:tmpl w:val="6C50B41E"/>
    <w:styleLink w:val="WWNum1"/>
    <w:lvl w:ilvl="0">
      <w:start w:val="1"/>
      <w:numFmt w:val="japaneseCounting"/>
      <w:pStyle w:val="a"/>
      <w:lvlText w:val="%1、"/>
      <w:lvlJc w:val="left"/>
      <w:pPr>
        <w:ind w:left="1040" w:hanging="720"/>
      </w:pPr>
    </w:lvl>
    <w:lvl w:ilvl="1">
      <w:start w:val="1"/>
      <w:numFmt w:val="ideographTraditional"/>
      <w:lvlText w:val="%2、"/>
      <w:lvlJc w:val="left"/>
      <w:pPr>
        <w:ind w:left="1280" w:hanging="480"/>
      </w:pPr>
    </w:lvl>
    <w:lvl w:ilvl="2">
      <w:start w:val="1"/>
      <w:numFmt w:val="lowerRoman"/>
      <w:lvlText w:val="%3."/>
      <w:lvlJc w:val="right"/>
      <w:pPr>
        <w:ind w:left="1760" w:hanging="480"/>
      </w:pPr>
    </w:lvl>
    <w:lvl w:ilvl="3">
      <w:start w:val="1"/>
      <w:numFmt w:val="decimal"/>
      <w:lvlText w:val="%4."/>
      <w:lvlJc w:val="left"/>
      <w:pPr>
        <w:ind w:left="2240" w:hanging="480"/>
      </w:pPr>
    </w:lvl>
    <w:lvl w:ilvl="4">
      <w:start w:val="1"/>
      <w:numFmt w:val="ideographTraditional"/>
      <w:lvlText w:val="%5、"/>
      <w:lvlJc w:val="left"/>
      <w:pPr>
        <w:ind w:left="2720" w:hanging="480"/>
      </w:pPr>
    </w:lvl>
    <w:lvl w:ilvl="5">
      <w:start w:val="1"/>
      <w:numFmt w:val="lowerRoman"/>
      <w:lvlText w:val="%6."/>
      <w:lvlJc w:val="right"/>
      <w:pPr>
        <w:ind w:left="3200" w:hanging="480"/>
      </w:pPr>
    </w:lvl>
    <w:lvl w:ilvl="6">
      <w:start w:val="1"/>
      <w:numFmt w:val="decimal"/>
      <w:lvlText w:val="%7."/>
      <w:lvlJc w:val="left"/>
      <w:pPr>
        <w:ind w:left="3680" w:hanging="480"/>
      </w:pPr>
    </w:lvl>
    <w:lvl w:ilvl="7">
      <w:start w:val="1"/>
      <w:numFmt w:val="ideographTraditional"/>
      <w:lvlText w:val="%8、"/>
      <w:lvlJc w:val="left"/>
      <w:pPr>
        <w:ind w:left="4160" w:hanging="480"/>
      </w:pPr>
    </w:lvl>
    <w:lvl w:ilvl="8">
      <w:start w:val="1"/>
      <w:numFmt w:val="lowerRoman"/>
      <w:lvlText w:val="%9."/>
      <w:lvlJc w:val="right"/>
      <w:pPr>
        <w:ind w:left="4640" w:hanging="480"/>
      </w:pPr>
    </w:lvl>
  </w:abstractNum>
  <w:abstractNum w:abstractNumId="1" w15:restartNumberingAfterBreak="0">
    <w:nsid w:val="0BD51B42"/>
    <w:multiLevelType w:val="multilevel"/>
    <w:tmpl w:val="E0DA9D9C"/>
    <w:styleLink w:val="WWNum9"/>
    <w:lvl w:ilvl="0">
      <w:start w:val="1"/>
      <w:numFmt w:val="decimal"/>
      <w:lvlText w:val="%1."/>
      <w:lvlJc w:val="left"/>
      <w:pPr>
        <w:ind w:left="1042" w:hanging="360"/>
      </w:pPr>
    </w:lvl>
    <w:lvl w:ilvl="1">
      <w:start w:val="1"/>
      <w:numFmt w:val="ideographTraditional"/>
      <w:lvlText w:val="%2、"/>
      <w:lvlJc w:val="left"/>
      <w:pPr>
        <w:ind w:left="1642" w:hanging="480"/>
      </w:pPr>
    </w:lvl>
    <w:lvl w:ilvl="2">
      <w:start w:val="1"/>
      <w:numFmt w:val="lowerRoman"/>
      <w:lvlText w:val="%3."/>
      <w:lvlJc w:val="right"/>
      <w:pPr>
        <w:ind w:left="2122" w:hanging="480"/>
      </w:pPr>
    </w:lvl>
    <w:lvl w:ilvl="3">
      <w:start w:val="1"/>
      <w:numFmt w:val="decimal"/>
      <w:lvlText w:val="%4."/>
      <w:lvlJc w:val="left"/>
      <w:pPr>
        <w:ind w:left="2602" w:hanging="480"/>
      </w:pPr>
    </w:lvl>
    <w:lvl w:ilvl="4">
      <w:start w:val="1"/>
      <w:numFmt w:val="ideographTraditional"/>
      <w:lvlText w:val="%5、"/>
      <w:lvlJc w:val="left"/>
      <w:pPr>
        <w:ind w:left="3082" w:hanging="480"/>
      </w:pPr>
    </w:lvl>
    <w:lvl w:ilvl="5">
      <w:start w:val="1"/>
      <w:numFmt w:val="lowerRoman"/>
      <w:lvlText w:val="%6."/>
      <w:lvlJc w:val="right"/>
      <w:pPr>
        <w:ind w:left="3562" w:hanging="480"/>
      </w:pPr>
    </w:lvl>
    <w:lvl w:ilvl="6">
      <w:start w:val="1"/>
      <w:numFmt w:val="decimal"/>
      <w:lvlText w:val="%7."/>
      <w:lvlJc w:val="left"/>
      <w:pPr>
        <w:ind w:left="4042" w:hanging="480"/>
      </w:pPr>
    </w:lvl>
    <w:lvl w:ilvl="7">
      <w:start w:val="1"/>
      <w:numFmt w:val="ideographTraditional"/>
      <w:lvlText w:val="%8、"/>
      <w:lvlJc w:val="left"/>
      <w:pPr>
        <w:ind w:left="4522" w:hanging="480"/>
      </w:pPr>
    </w:lvl>
    <w:lvl w:ilvl="8">
      <w:start w:val="1"/>
      <w:numFmt w:val="lowerRoman"/>
      <w:lvlText w:val="%9."/>
      <w:lvlJc w:val="right"/>
      <w:pPr>
        <w:ind w:left="5002" w:hanging="480"/>
      </w:pPr>
    </w:lvl>
  </w:abstractNum>
  <w:abstractNum w:abstractNumId="2" w15:restartNumberingAfterBreak="0">
    <w:nsid w:val="113139CF"/>
    <w:multiLevelType w:val="multilevel"/>
    <w:tmpl w:val="FBFEEB90"/>
    <w:lvl w:ilvl="0">
      <w:start w:val="2"/>
      <w:numFmt w:val="taiwaneseCountingThousand"/>
      <w:lvlText w:val="(%1)"/>
      <w:lvlJc w:val="left"/>
      <w:pPr>
        <w:ind w:left="1457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E43B83"/>
    <w:multiLevelType w:val="multilevel"/>
    <w:tmpl w:val="9650F52E"/>
    <w:lvl w:ilvl="0">
      <w:start w:val="1"/>
      <w:numFmt w:val="taiwaneseCountingThousand"/>
      <w:lvlText w:val="(%1)"/>
      <w:lvlJc w:val="left"/>
      <w:pPr>
        <w:ind w:left="1375" w:hanging="720"/>
      </w:pPr>
    </w:lvl>
    <w:lvl w:ilvl="1">
      <w:start w:val="1"/>
      <w:numFmt w:val="ideographTraditional"/>
      <w:lvlText w:val="%2、"/>
      <w:lvlJc w:val="left"/>
      <w:pPr>
        <w:ind w:left="1615" w:hanging="480"/>
      </w:pPr>
    </w:lvl>
    <w:lvl w:ilvl="2">
      <w:start w:val="1"/>
      <w:numFmt w:val="lowerRoman"/>
      <w:lvlText w:val="%3."/>
      <w:lvlJc w:val="right"/>
      <w:pPr>
        <w:ind w:left="2095" w:hanging="480"/>
      </w:pPr>
    </w:lvl>
    <w:lvl w:ilvl="3">
      <w:start w:val="1"/>
      <w:numFmt w:val="decimal"/>
      <w:lvlText w:val="%4."/>
      <w:lvlJc w:val="left"/>
      <w:pPr>
        <w:ind w:left="2575" w:hanging="480"/>
      </w:pPr>
    </w:lvl>
    <w:lvl w:ilvl="4">
      <w:start w:val="1"/>
      <w:numFmt w:val="ideographTraditional"/>
      <w:lvlText w:val="%5、"/>
      <w:lvlJc w:val="left"/>
      <w:pPr>
        <w:ind w:left="3055" w:hanging="480"/>
      </w:pPr>
    </w:lvl>
    <w:lvl w:ilvl="5">
      <w:start w:val="1"/>
      <w:numFmt w:val="lowerRoman"/>
      <w:lvlText w:val="%6."/>
      <w:lvlJc w:val="right"/>
      <w:pPr>
        <w:ind w:left="3535" w:hanging="480"/>
      </w:pPr>
    </w:lvl>
    <w:lvl w:ilvl="6">
      <w:start w:val="1"/>
      <w:numFmt w:val="decimal"/>
      <w:lvlText w:val="%7."/>
      <w:lvlJc w:val="left"/>
      <w:pPr>
        <w:ind w:left="4015" w:hanging="480"/>
      </w:pPr>
    </w:lvl>
    <w:lvl w:ilvl="7">
      <w:start w:val="1"/>
      <w:numFmt w:val="ideographTraditional"/>
      <w:lvlText w:val="%8、"/>
      <w:lvlJc w:val="left"/>
      <w:pPr>
        <w:ind w:left="4495" w:hanging="480"/>
      </w:pPr>
    </w:lvl>
    <w:lvl w:ilvl="8">
      <w:start w:val="1"/>
      <w:numFmt w:val="lowerRoman"/>
      <w:lvlText w:val="%9."/>
      <w:lvlJc w:val="right"/>
      <w:pPr>
        <w:ind w:left="4975" w:hanging="480"/>
      </w:pPr>
    </w:lvl>
  </w:abstractNum>
  <w:abstractNum w:abstractNumId="4" w15:restartNumberingAfterBreak="0">
    <w:nsid w:val="211B3123"/>
    <w:multiLevelType w:val="multilevel"/>
    <w:tmpl w:val="B7746F10"/>
    <w:styleLink w:val="WWNum15"/>
    <w:lvl w:ilvl="0">
      <w:start w:val="1"/>
      <w:numFmt w:val="japaneseCounting"/>
      <w:lvlText w:val="(%1)"/>
      <w:lvlJc w:val="left"/>
      <w:pPr>
        <w:ind w:left="1370" w:hanging="6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000000"/>
        <w:spacing w:val="0"/>
        <w:w w:val="100"/>
        <w:kern w:val="0"/>
        <w:position w:val="0"/>
        <w:sz w:val="2"/>
        <w:szCs w:val="2"/>
        <w:u w:val="none"/>
        <w:shd w:val="clear" w:color="auto" w:fill="000000"/>
        <w:vertAlign w:val="baseline"/>
        <w:em w:val="none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5" w15:restartNumberingAfterBreak="0">
    <w:nsid w:val="21532F05"/>
    <w:multiLevelType w:val="multilevel"/>
    <w:tmpl w:val="3BC2D35E"/>
    <w:styleLink w:val="WWNum14"/>
    <w:lvl w:ilvl="0">
      <w:start w:val="1"/>
      <w:numFmt w:val="decimal"/>
      <w:lvlText w:val="%1."/>
      <w:lvlJc w:val="left"/>
      <w:pPr>
        <w:ind w:left="1729" w:hanging="360"/>
      </w:pPr>
    </w:lvl>
    <w:lvl w:ilvl="1">
      <w:start w:val="1"/>
      <w:numFmt w:val="ideographTraditional"/>
      <w:lvlText w:val="%2、"/>
      <w:lvlJc w:val="left"/>
      <w:pPr>
        <w:ind w:left="2329" w:hanging="480"/>
      </w:pPr>
    </w:lvl>
    <w:lvl w:ilvl="2">
      <w:start w:val="1"/>
      <w:numFmt w:val="lowerRoman"/>
      <w:lvlText w:val="%3."/>
      <w:lvlJc w:val="right"/>
      <w:pPr>
        <w:ind w:left="2809" w:hanging="480"/>
      </w:pPr>
    </w:lvl>
    <w:lvl w:ilvl="3">
      <w:start w:val="1"/>
      <w:numFmt w:val="decimal"/>
      <w:lvlText w:val="%4."/>
      <w:lvlJc w:val="left"/>
      <w:pPr>
        <w:ind w:left="3289" w:hanging="480"/>
      </w:pPr>
    </w:lvl>
    <w:lvl w:ilvl="4">
      <w:start w:val="1"/>
      <w:numFmt w:val="ideographTraditional"/>
      <w:lvlText w:val="%5、"/>
      <w:lvlJc w:val="left"/>
      <w:pPr>
        <w:ind w:left="3769" w:hanging="480"/>
      </w:pPr>
    </w:lvl>
    <w:lvl w:ilvl="5">
      <w:start w:val="1"/>
      <w:numFmt w:val="lowerRoman"/>
      <w:lvlText w:val="%6."/>
      <w:lvlJc w:val="right"/>
      <w:pPr>
        <w:ind w:left="4249" w:hanging="480"/>
      </w:pPr>
    </w:lvl>
    <w:lvl w:ilvl="6">
      <w:start w:val="1"/>
      <w:numFmt w:val="decimal"/>
      <w:lvlText w:val="%7."/>
      <w:lvlJc w:val="left"/>
      <w:pPr>
        <w:ind w:left="4729" w:hanging="480"/>
      </w:pPr>
    </w:lvl>
    <w:lvl w:ilvl="7">
      <w:start w:val="1"/>
      <w:numFmt w:val="ideographTraditional"/>
      <w:lvlText w:val="%8、"/>
      <w:lvlJc w:val="left"/>
      <w:pPr>
        <w:ind w:left="5209" w:hanging="480"/>
      </w:pPr>
    </w:lvl>
    <w:lvl w:ilvl="8">
      <w:start w:val="1"/>
      <w:numFmt w:val="lowerRoman"/>
      <w:lvlText w:val="%9."/>
      <w:lvlJc w:val="right"/>
      <w:pPr>
        <w:ind w:left="5689" w:hanging="480"/>
      </w:pPr>
    </w:lvl>
  </w:abstractNum>
  <w:abstractNum w:abstractNumId="6" w15:restartNumberingAfterBreak="0">
    <w:nsid w:val="24A74234"/>
    <w:multiLevelType w:val="multilevel"/>
    <w:tmpl w:val="1902CDAA"/>
    <w:lvl w:ilvl="0">
      <w:start w:val="1"/>
      <w:numFmt w:val="taiwaneseCountingThousand"/>
      <w:lvlText w:val="(%1)"/>
      <w:lvlJc w:val="left"/>
      <w:pPr>
        <w:ind w:left="1457" w:hanging="720"/>
      </w:pPr>
    </w:lvl>
    <w:lvl w:ilvl="1">
      <w:start w:val="1"/>
      <w:numFmt w:val="ideographTraditional"/>
      <w:lvlText w:val="%2、"/>
      <w:lvlJc w:val="left"/>
      <w:pPr>
        <w:ind w:left="1697" w:hanging="480"/>
      </w:pPr>
    </w:lvl>
    <w:lvl w:ilvl="2">
      <w:start w:val="1"/>
      <w:numFmt w:val="lowerRoman"/>
      <w:lvlText w:val="%3."/>
      <w:lvlJc w:val="right"/>
      <w:pPr>
        <w:ind w:left="2177" w:hanging="480"/>
      </w:pPr>
    </w:lvl>
    <w:lvl w:ilvl="3">
      <w:start w:val="1"/>
      <w:numFmt w:val="decimal"/>
      <w:lvlText w:val="%4."/>
      <w:lvlJc w:val="left"/>
      <w:pPr>
        <w:ind w:left="2657" w:hanging="480"/>
      </w:pPr>
    </w:lvl>
    <w:lvl w:ilvl="4">
      <w:start w:val="1"/>
      <w:numFmt w:val="ideographTraditional"/>
      <w:lvlText w:val="%5、"/>
      <w:lvlJc w:val="left"/>
      <w:pPr>
        <w:ind w:left="3137" w:hanging="480"/>
      </w:pPr>
    </w:lvl>
    <w:lvl w:ilvl="5">
      <w:start w:val="1"/>
      <w:numFmt w:val="lowerRoman"/>
      <w:lvlText w:val="%6."/>
      <w:lvlJc w:val="right"/>
      <w:pPr>
        <w:ind w:left="3617" w:hanging="480"/>
      </w:pPr>
    </w:lvl>
    <w:lvl w:ilvl="6">
      <w:start w:val="1"/>
      <w:numFmt w:val="decimal"/>
      <w:lvlText w:val="%7."/>
      <w:lvlJc w:val="left"/>
      <w:pPr>
        <w:ind w:left="4097" w:hanging="480"/>
      </w:pPr>
    </w:lvl>
    <w:lvl w:ilvl="7">
      <w:start w:val="1"/>
      <w:numFmt w:val="ideographTraditional"/>
      <w:lvlText w:val="%8、"/>
      <w:lvlJc w:val="left"/>
      <w:pPr>
        <w:ind w:left="4577" w:hanging="480"/>
      </w:pPr>
    </w:lvl>
    <w:lvl w:ilvl="8">
      <w:start w:val="1"/>
      <w:numFmt w:val="lowerRoman"/>
      <w:lvlText w:val="%9."/>
      <w:lvlJc w:val="right"/>
      <w:pPr>
        <w:ind w:left="5057" w:hanging="480"/>
      </w:pPr>
    </w:lvl>
  </w:abstractNum>
  <w:abstractNum w:abstractNumId="7" w15:restartNumberingAfterBreak="0">
    <w:nsid w:val="27826F6B"/>
    <w:multiLevelType w:val="multilevel"/>
    <w:tmpl w:val="662C0826"/>
    <w:styleLink w:val="WWNum16"/>
    <w:lvl w:ilvl="0">
      <w:start w:val="1"/>
      <w:numFmt w:val="decimal"/>
      <w:lvlText w:val="%1."/>
      <w:lvlJc w:val="left"/>
      <w:pPr>
        <w:ind w:left="1042" w:hanging="360"/>
      </w:pPr>
    </w:lvl>
    <w:lvl w:ilvl="1">
      <w:start w:val="1"/>
      <w:numFmt w:val="ideographTraditional"/>
      <w:lvlText w:val="%2、"/>
      <w:lvlJc w:val="left"/>
      <w:pPr>
        <w:ind w:left="1642" w:hanging="480"/>
      </w:pPr>
    </w:lvl>
    <w:lvl w:ilvl="2">
      <w:start w:val="1"/>
      <w:numFmt w:val="lowerRoman"/>
      <w:lvlText w:val="%3."/>
      <w:lvlJc w:val="right"/>
      <w:pPr>
        <w:ind w:left="2122" w:hanging="480"/>
      </w:pPr>
    </w:lvl>
    <w:lvl w:ilvl="3">
      <w:start w:val="1"/>
      <w:numFmt w:val="decimal"/>
      <w:lvlText w:val="%4."/>
      <w:lvlJc w:val="left"/>
      <w:pPr>
        <w:ind w:left="2602" w:hanging="480"/>
      </w:pPr>
    </w:lvl>
    <w:lvl w:ilvl="4">
      <w:start w:val="1"/>
      <w:numFmt w:val="ideographTraditional"/>
      <w:lvlText w:val="%5、"/>
      <w:lvlJc w:val="left"/>
      <w:pPr>
        <w:ind w:left="3082" w:hanging="480"/>
      </w:pPr>
    </w:lvl>
    <w:lvl w:ilvl="5">
      <w:start w:val="1"/>
      <w:numFmt w:val="lowerRoman"/>
      <w:lvlText w:val="%6."/>
      <w:lvlJc w:val="right"/>
      <w:pPr>
        <w:ind w:left="3562" w:hanging="480"/>
      </w:pPr>
    </w:lvl>
    <w:lvl w:ilvl="6">
      <w:start w:val="1"/>
      <w:numFmt w:val="decimal"/>
      <w:lvlText w:val="%7."/>
      <w:lvlJc w:val="left"/>
      <w:pPr>
        <w:ind w:left="4042" w:hanging="480"/>
      </w:pPr>
    </w:lvl>
    <w:lvl w:ilvl="7">
      <w:start w:val="1"/>
      <w:numFmt w:val="ideographTraditional"/>
      <w:lvlText w:val="%8、"/>
      <w:lvlJc w:val="left"/>
      <w:pPr>
        <w:ind w:left="4522" w:hanging="480"/>
      </w:pPr>
    </w:lvl>
    <w:lvl w:ilvl="8">
      <w:start w:val="1"/>
      <w:numFmt w:val="lowerRoman"/>
      <w:lvlText w:val="%9."/>
      <w:lvlJc w:val="right"/>
      <w:pPr>
        <w:ind w:left="5002" w:hanging="480"/>
      </w:pPr>
    </w:lvl>
  </w:abstractNum>
  <w:abstractNum w:abstractNumId="8" w15:restartNumberingAfterBreak="0">
    <w:nsid w:val="279C3E54"/>
    <w:multiLevelType w:val="multilevel"/>
    <w:tmpl w:val="B9A2F4DC"/>
    <w:lvl w:ilvl="0">
      <w:start w:val="1"/>
      <w:numFmt w:val="taiwaneseCountingThousand"/>
      <w:lvlText w:val="(%1)"/>
      <w:lvlJc w:val="left"/>
      <w:pPr>
        <w:ind w:left="1457" w:hanging="720"/>
      </w:pPr>
    </w:lvl>
    <w:lvl w:ilvl="1">
      <w:start w:val="1"/>
      <w:numFmt w:val="ideographTraditional"/>
      <w:lvlText w:val="%2、"/>
      <w:lvlJc w:val="left"/>
      <w:pPr>
        <w:ind w:left="1697" w:hanging="480"/>
      </w:pPr>
    </w:lvl>
    <w:lvl w:ilvl="2">
      <w:start w:val="1"/>
      <w:numFmt w:val="lowerRoman"/>
      <w:lvlText w:val="%3."/>
      <w:lvlJc w:val="right"/>
      <w:pPr>
        <w:ind w:left="2177" w:hanging="480"/>
      </w:pPr>
    </w:lvl>
    <w:lvl w:ilvl="3">
      <w:start w:val="1"/>
      <w:numFmt w:val="decimal"/>
      <w:lvlText w:val="%4."/>
      <w:lvlJc w:val="left"/>
      <w:pPr>
        <w:ind w:left="2657" w:hanging="480"/>
      </w:pPr>
    </w:lvl>
    <w:lvl w:ilvl="4">
      <w:start w:val="1"/>
      <w:numFmt w:val="ideographTraditional"/>
      <w:lvlText w:val="%5、"/>
      <w:lvlJc w:val="left"/>
      <w:pPr>
        <w:ind w:left="3137" w:hanging="480"/>
      </w:pPr>
    </w:lvl>
    <w:lvl w:ilvl="5">
      <w:start w:val="1"/>
      <w:numFmt w:val="lowerRoman"/>
      <w:lvlText w:val="%6."/>
      <w:lvlJc w:val="right"/>
      <w:pPr>
        <w:ind w:left="3617" w:hanging="480"/>
      </w:pPr>
    </w:lvl>
    <w:lvl w:ilvl="6">
      <w:start w:val="1"/>
      <w:numFmt w:val="decimal"/>
      <w:lvlText w:val="%7."/>
      <w:lvlJc w:val="left"/>
      <w:pPr>
        <w:ind w:left="4097" w:hanging="480"/>
      </w:pPr>
    </w:lvl>
    <w:lvl w:ilvl="7">
      <w:start w:val="1"/>
      <w:numFmt w:val="ideographTraditional"/>
      <w:lvlText w:val="%8、"/>
      <w:lvlJc w:val="left"/>
      <w:pPr>
        <w:ind w:left="4577" w:hanging="480"/>
      </w:pPr>
    </w:lvl>
    <w:lvl w:ilvl="8">
      <w:start w:val="1"/>
      <w:numFmt w:val="lowerRoman"/>
      <w:lvlText w:val="%9."/>
      <w:lvlJc w:val="right"/>
      <w:pPr>
        <w:ind w:left="5057" w:hanging="480"/>
      </w:pPr>
    </w:lvl>
  </w:abstractNum>
  <w:abstractNum w:abstractNumId="9" w15:restartNumberingAfterBreak="0">
    <w:nsid w:val="2907359F"/>
    <w:multiLevelType w:val="multilevel"/>
    <w:tmpl w:val="C520F86C"/>
    <w:styleLink w:val="WWNum2"/>
    <w:lvl w:ilvl="0">
      <w:start w:val="1"/>
      <w:numFmt w:val="japaneseCounting"/>
      <w:lvlText w:val="(%1)"/>
      <w:lvlJc w:val="left"/>
      <w:pPr>
        <w:ind w:left="680" w:hanging="360"/>
      </w:pPr>
    </w:lvl>
    <w:lvl w:ilvl="1">
      <w:start w:val="1"/>
      <w:numFmt w:val="ideographTraditional"/>
      <w:lvlText w:val="%2、"/>
      <w:lvlJc w:val="left"/>
      <w:pPr>
        <w:ind w:left="1280" w:hanging="480"/>
      </w:pPr>
    </w:lvl>
    <w:lvl w:ilvl="2">
      <w:start w:val="1"/>
      <w:numFmt w:val="lowerRoman"/>
      <w:lvlText w:val="%3."/>
      <w:lvlJc w:val="right"/>
      <w:pPr>
        <w:ind w:left="1760" w:hanging="480"/>
      </w:pPr>
    </w:lvl>
    <w:lvl w:ilvl="3">
      <w:start w:val="1"/>
      <w:numFmt w:val="decimal"/>
      <w:lvlText w:val="%4."/>
      <w:lvlJc w:val="left"/>
      <w:pPr>
        <w:ind w:left="2240" w:hanging="480"/>
      </w:pPr>
    </w:lvl>
    <w:lvl w:ilvl="4">
      <w:start w:val="1"/>
      <w:numFmt w:val="ideographTraditional"/>
      <w:lvlText w:val="%5、"/>
      <w:lvlJc w:val="left"/>
      <w:pPr>
        <w:ind w:left="2720" w:hanging="480"/>
      </w:pPr>
    </w:lvl>
    <w:lvl w:ilvl="5">
      <w:start w:val="1"/>
      <w:numFmt w:val="lowerRoman"/>
      <w:lvlText w:val="%6."/>
      <w:lvlJc w:val="right"/>
      <w:pPr>
        <w:ind w:left="3200" w:hanging="480"/>
      </w:pPr>
    </w:lvl>
    <w:lvl w:ilvl="6">
      <w:start w:val="1"/>
      <w:numFmt w:val="decimal"/>
      <w:lvlText w:val="%7."/>
      <w:lvlJc w:val="left"/>
      <w:pPr>
        <w:ind w:left="3680" w:hanging="480"/>
      </w:pPr>
    </w:lvl>
    <w:lvl w:ilvl="7">
      <w:start w:val="1"/>
      <w:numFmt w:val="ideographTraditional"/>
      <w:lvlText w:val="%8、"/>
      <w:lvlJc w:val="left"/>
      <w:pPr>
        <w:ind w:left="4160" w:hanging="480"/>
      </w:pPr>
    </w:lvl>
    <w:lvl w:ilvl="8">
      <w:start w:val="1"/>
      <w:numFmt w:val="lowerRoman"/>
      <w:lvlText w:val="%9."/>
      <w:lvlJc w:val="right"/>
      <w:pPr>
        <w:ind w:left="4640" w:hanging="480"/>
      </w:pPr>
    </w:lvl>
  </w:abstractNum>
  <w:abstractNum w:abstractNumId="10" w15:restartNumberingAfterBreak="0">
    <w:nsid w:val="2A205B97"/>
    <w:multiLevelType w:val="multilevel"/>
    <w:tmpl w:val="102000C8"/>
    <w:styleLink w:val="WWNum18"/>
    <w:lvl w:ilvl="0">
      <w:start w:val="1"/>
      <w:numFmt w:val="japaneseCounting"/>
      <w:lvlText w:val="(%1)"/>
      <w:lvlJc w:val="left"/>
      <w:pPr>
        <w:ind w:left="1370" w:hanging="6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000000"/>
        <w:spacing w:val="0"/>
        <w:w w:val="100"/>
        <w:kern w:val="0"/>
        <w:position w:val="0"/>
        <w:sz w:val="2"/>
        <w:szCs w:val="2"/>
        <w:u w:val="none"/>
        <w:shd w:val="clear" w:color="auto" w:fill="000000"/>
        <w:vertAlign w:val="baseline"/>
        <w:em w:val="none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33185F79"/>
    <w:multiLevelType w:val="multilevel"/>
    <w:tmpl w:val="D9286248"/>
    <w:styleLink w:val="WWNum4"/>
    <w:lvl w:ilvl="0">
      <w:start w:val="1"/>
      <w:numFmt w:val="japaneseCounting"/>
      <w:lvlText w:val="(%1)"/>
      <w:lvlJc w:val="left"/>
      <w:pPr>
        <w:ind w:left="680" w:hanging="360"/>
      </w:pPr>
    </w:lvl>
    <w:lvl w:ilvl="1">
      <w:start w:val="1"/>
      <w:numFmt w:val="ideographTraditional"/>
      <w:lvlText w:val="%2、"/>
      <w:lvlJc w:val="left"/>
      <w:pPr>
        <w:ind w:left="1280" w:hanging="480"/>
      </w:pPr>
    </w:lvl>
    <w:lvl w:ilvl="2">
      <w:start w:val="1"/>
      <w:numFmt w:val="lowerRoman"/>
      <w:lvlText w:val="%3."/>
      <w:lvlJc w:val="right"/>
      <w:pPr>
        <w:ind w:left="1760" w:hanging="480"/>
      </w:pPr>
    </w:lvl>
    <w:lvl w:ilvl="3">
      <w:start w:val="1"/>
      <w:numFmt w:val="decimal"/>
      <w:lvlText w:val="%4."/>
      <w:lvlJc w:val="left"/>
      <w:pPr>
        <w:ind w:left="2240" w:hanging="480"/>
      </w:pPr>
    </w:lvl>
    <w:lvl w:ilvl="4">
      <w:start w:val="1"/>
      <w:numFmt w:val="ideographTraditional"/>
      <w:lvlText w:val="%5、"/>
      <w:lvlJc w:val="left"/>
      <w:pPr>
        <w:ind w:left="2720" w:hanging="480"/>
      </w:pPr>
    </w:lvl>
    <w:lvl w:ilvl="5">
      <w:start w:val="1"/>
      <w:numFmt w:val="lowerRoman"/>
      <w:lvlText w:val="%6."/>
      <w:lvlJc w:val="right"/>
      <w:pPr>
        <w:ind w:left="3200" w:hanging="480"/>
      </w:pPr>
    </w:lvl>
    <w:lvl w:ilvl="6">
      <w:start w:val="1"/>
      <w:numFmt w:val="decimal"/>
      <w:lvlText w:val="%7."/>
      <w:lvlJc w:val="left"/>
      <w:pPr>
        <w:ind w:left="3680" w:hanging="480"/>
      </w:pPr>
    </w:lvl>
    <w:lvl w:ilvl="7">
      <w:start w:val="1"/>
      <w:numFmt w:val="ideographTraditional"/>
      <w:lvlText w:val="%8、"/>
      <w:lvlJc w:val="left"/>
      <w:pPr>
        <w:ind w:left="4160" w:hanging="480"/>
      </w:pPr>
    </w:lvl>
    <w:lvl w:ilvl="8">
      <w:start w:val="1"/>
      <w:numFmt w:val="lowerRoman"/>
      <w:lvlText w:val="%9."/>
      <w:lvlJc w:val="right"/>
      <w:pPr>
        <w:ind w:left="4640" w:hanging="480"/>
      </w:pPr>
    </w:lvl>
  </w:abstractNum>
  <w:abstractNum w:abstractNumId="12" w15:restartNumberingAfterBreak="0">
    <w:nsid w:val="38D0343D"/>
    <w:multiLevelType w:val="multilevel"/>
    <w:tmpl w:val="9A7E803A"/>
    <w:styleLink w:val="WWNum19"/>
    <w:lvl w:ilvl="0">
      <w:start w:val="1"/>
      <w:numFmt w:val="decimal"/>
      <w:lvlText w:val="%1."/>
      <w:lvlJc w:val="left"/>
      <w:pPr>
        <w:ind w:left="1729" w:hanging="360"/>
      </w:pPr>
    </w:lvl>
    <w:lvl w:ilvl="1">
      <w:start w:val="1"/>
      <w:numFmt w:val="ideographTraditional"/>
      <w:lvlText w:val="%2、"/>
      <w:lvlJc w:val="left"/>
      <w:pPr>
        <w:ind w:left="2329" w:hanging="480"/>
      </w:pPr>
    </w:lvl>
    <w:lvl w:ilvl="2">
      <w:start w:val="1"/>
      <w:numFmt w:val="lowerRoman"/>
      <w:lvlText w:val="%3."/>
      <w:lvlJc w:val="right"/>
      <w:pPr>
        <w:ind w:left="2809" w:hanging="480"/>
      </w:pPr>
    </w:lvl>
    <w:lvl w:ilvl="3">
      <w:start w:val="1"/>
      <w:numFmt w:val="decimal"/>
      <w:lvlText w:val="%4."/>
      <w:lvlJc w:val="left"/>
      <w:pPr>
        <w:ind w:left="3289" w:hanging="480"/>
      </w:pPr>
    </w:lvl>
    <w:lvl w:ilvl="4">
      <w:start w:val="1"/>
      <w:numFmt w:val="ideographTraditional"/>
      <w:lvlText w:val="%5、"/>
      <w:lvlJc w:val="left"/>
      <w:pPr>
        <w:ind w:left="3769" w:hanging="480"/>
      </w:pPr>
    </w:lvl>
    <w:lvl w:ilvl="5">
      <w:start w:val="1"/>
      <w:numFmt w:val="lowerRoman"/>
      <w:lvlText w:val="%6."/>
      <w:lvlJc w:val="right"/>
      <w:pPr>
        <w:ind w:left="4249" w:hanging="480"/>
      </w:pPr>
    </w:lvl>
    <w:lvl w:ilvl="6">
      <w:start w:val="1"/>
      <w:numFmt w:val="decimal"/>
      <w:lvlText w:val="%7."/>
      <w:lvlJc w:val="left"/>
      <w:pPr>
        <w:ind w:left="4729" w:hanging="480"/>
      </w:pPr>
    </w:lvl>
    <w:lvl w:ilvl="7">
      <w:start w:val="1"/>
      <w:numFmt w:val="ideographTraditional"/>
      <w:lvlText w:val="%8、"/>
      <w:lvlJc w:val="left"/>
      <w:pPr>
        <w:ind w:left="5209" w:hanging="480"/>
      </w:pPr>
    </w:lvl>
    <w:lvl w:ilvl="8">
      <w:start w:val="1"/>
      <w:numFmt w:val="lowerRoman"/>
      <w:lvlText w:val="%9."/>
      <w:lvlJc w:val="right"/>
      <w:pPr>
        <w:ind w:left="5689" w:hanging="480"/>
      </w:pPr>
    </w:lvl>
  </w:abstractNum>
  <w:abstractNum w:abstractNumId="13" w15:restartNumberingAfterBreak="0">
    <w:nsid w:val="39FB1BCC"/>
    <w:multiLevelType w:val="multilevel"/>
    <w:tmpl w:val="160C0DC8"/>
    <w:lvl w:ilvl="0">
      <w:start w:val="1"/>
      <w:numFmt w:val="taiwaneseCountingThousand"/>
      <w:lvlText w:val="(%1)"/>
      <w:lvlJc w:val="left"/>
      <w:pPr>
        <w:ind w:left="1457" w:hanging="720"/>
      </w:pPr>
    </w:lvl>
    <w:lvl w:ilvl="1">
      <w:start w:val="1"/>
      <w:numFmt w:val="ideographTraditional"/>
      <w:lvlText w:val="%2、"/>
      <w:lvlJc w:val="left"/>
      <w:pPr>
        <w:ind w:left="1697" w:hanging="480"/>
      </w:pPr>
    </w:lvl>
    <w:lvl w:ilvl="2">
      <w:start w:val="1"/>
      <w:numFmt w:val="lowerRoman"/>
      <w:lvlText w:val="%3."/>
      <w:lvlJc w:val="right"/>
      <w:pPr>
        <w:ind w:left="2177" w:hanging="480"/>
      </w:pPr>
    </w:lvl>
    <w:lvl w:ilvl="3">
      <w:start w:val="1"/>
      <w:numFmt w:val="decimal"/>
      <w:lvlText w:val="%4."/>
      <w:lvlJc w:val="left"/>
      <w:pPr>
        <w:ind w:left="2657" w:hanging="480"/>
      </w:pPr>
    </w:lvl>
    <w:lvl w:ilvl="4">
      <w:start w:val="1"/>
      <w:numFmt w:val="ideographTraditional"/>
      <w:lvlText w:val="%5、"/>
      <w:lvlJc w:val="left"/>
      <w:pPr>
        <w:ind w:left="3137" w:hanging="480"/>
      </w:pPr>
    </w:lvl>
    <w:lvl w:ilvl="5">
      <w:start w:val="1"/>
      <w:numFmt w:val="lowerRoman"/>
      <w:lvlText w:val="%6."/>
      <w:lvlJc w:val="right"/>
      <w:pPr>
        <w:ind w:left="3617" w:hanging="480"/>
      </w:pPr>
    </w:lvl>
    <w:lvl w:ilvl="6">
      <w:start w:val="1"/>
      <w:numFmt w:val="decimal"/>
      <w:lvlText w:val="%7."/>
      <w:lvlJc w:val="left"/>
      <w:pPr>
        <w:ind w:left="4097" w:hanging="480"/>
      </w:pPr>
    </w:lvl>
    <w:lvl w:ilvl="7">
      <w:start w:val="1"/>
      <w:numFmt w:val="ideographTraditional"/>
      <w:lvlText w:val="%8、"/>
      <w:lvlJc w:val="left"/>
      <w:pPr>
        <w:ind w:left="4577" w:hanging="480"/>
      </w:pPr>
    </w:lvl>
    <w:lvl w:ilvl="8">
      <w:start w:val="1"/>
      <w:numFmt w:val="lowerRoman"/>
      <w:lvlText w:val="%9."/>
      <w:lvlJc w:val="right"/>
      <w:pPr>
        <w:ind w:left="5057" w:hanging="480"/>
      </w:pPr>
    </w:lvl>
  </w:abstractNum>
  <w:abstractNum w:abstractNumId="14" w15:restartNumberingAfterBreak="0">
    <w:nsid w:val="44047E69"/>
    <w:multiLevelType w:val="multilevel"/>
    <w:tmpl w:val="CB12FC22"/>
    <w:lvl w:ilvl="0">
      <w:start w:val="1"/>
      <w:numFmt w:val="taiwaneseCountingThousand"/>
      <w:lvlText w:val="(%1)"/>
      <w:lvlJc w:val="left"/>
      <w:pPr>
        <w:ind w:left="1760" w:hanging="720"/>
      </w:pPr>
    </w:lvl>
    <w:lvl w:ilvl="1">
      <w:start w:val="1"/>
      <w:numFmt w:val="ideographTraditional"/>
      <w:lvlText w:val="%2、"/>
      <w:lvlJc w:val="left"/>
      <w:pPr>
        <w:ind w:left="2000" w:hanging="480"/>
      </w:pPr>
    </w:lvl>
    <w:lvl w:ilvl="2">
      <w:start w:val="1"/>
      <w:numFmt w:val="lowerRoman"/>
      <w:lvlText w:val="%3."/>
      <w:lvlJc w:val="right"/>
      <w:pPr>
        <w:ind w:left="2480" w:hanging="480"/>
      </w:pPr>
    </w:lvl>
    <w:lvl w:ilvl="3">
      <w:start w:val="1"/>
      <w:numFmt w:val="decimal"/>
      <w:lvlText w:val="%4."/>
      <w:lvlJc w:val="left"/>
      <w:pPr>
        <w:ind w:left="2960" w:hanging="480"/>
      </w:pPr>
    </w:lvl>
    <w:lvl w:ilvl="4">
      <w:start w:val="1"/>
      <w:numFmt w:val="ideographTraditional"/>
      <w:lvlText w:val="%5、"/>
      <w:lvlJc w:val="left"/>
      <w:pPr>
        <w:ind w:left="3440" w:hanging="480"/>
      </w:pPr>
    </w:lvl>
    <w:lvl w:ilvl="5">
      <w:start w:val="1"/>
      <w:numFmt w:val="lowerRoman"/>
      <w:lvlText w:val="%6."/>
      <w:lvlJc w:val="right"/>
      <w:pPr>
        <w:ind w:left="3920" w:hanging="480"/>
      </w:pPr>
    </w:lvl>
    <w:lvl w:ilvl="6">
      <w:start w:val="1"/>
      <w:numFmt w:val="decimal"/>
      <w:lvlText w:val="%7."/>
      <w:lvlJc w:val="left"/>
      <w:pPr>
        <w:ind w:left="4400" w:hanging="480"/>
      </w:pPr>
    </w:lvl>
    <w:lvl w:ilvl="7">
      <w:start w:val="1"/>
      <w:numFmt w:val="ideographTraditional"/>
      <w:lvlText w:val="%8、"/>
      <w:lvlJc w:val="left"/>
      <w:pPr>
        <w:ind w:left="4880" w:hanging="480"/>
      </w:pPr>
    </w:lvl>
    <w:lvl w:ilvl="8">
      <w:start w:val="1"/>
      <w:numFmt w:val="lowerRoman"/>
      <w:lvlText w:val="%9."/>
      <w:lvlJc w:val="right"/>
      <w:pPr>
        <w:ind w:left="5360" w:hanging="480"/>
      </w:pPr>
    </w:lvl>
  </w:abstractNum>
  <w:abstractNum w:abstractNumId="15" w15:restartNumberingAfterBreak="0">
    <w:nsid w:val="47083189"/>
    <w:multiLevelType w:val="multilevel"/>
    <w:tmpl w:val="1FD820E8"/>
    <w:styleLink w:val="WWNum12"/>
    <w:lvl w:ilvl="0">
      <w:start w:val="1"/>
      <w:numFmt w:val="japaneseCounting"/>
      <w:lvlText w:val="(%1)"/>
      <w:lvlJc w:val="left"/>
      <w:pPr>
        <w:ind w:left="1370" w:hanging="6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000000"/>
        <w:spacing w:val="0"/>
        <w:w w:val="100"/>
        <w:kern w:val="0"/>
        <w:position w:val="0"/>
        <w:sz w:val="2"/>
        <w:szCs w:val="2"/>
        <w:u w:val="none"/>
        <w:shd w:val="clear" w:color="auto" w:fill="000000"/>
        <w:vertAlign w:val="baseline"/>
        <w:em w:val="none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6" w15:restartNumberingAfterBreak="0">
    <w:nsid w:val="475552BC"/>
    <w:multiLevelType w:val="multilevel"/>
    <w:tmpl w:val="86DC290A"/>
    <w:styleLink w:val="WWNum20"/>
    <w:lvl w:ilvl="0">
      <w:start w:val="1"/>
      <w:numFmt w:val="japaneseCounting"/>
      <w:lvlText w:val="(%1)"/>
      <w:lvlJc w:val="left"/>
      <w:pPr>
        <w:ind w:left="1430" w:hanging="72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17" w15:restartNumberingAfterBreak="0">
    <w:nsid w:val="51E7590B"/>
    <w:multiLevelType w:val="multilevel"/>
    <w:tmpl w:val="6E7E6C42"/>
    <w:lvl w:ilvl="0">
      <w:start w:val="1"/>
      <w:numFmt w:val="taiwaneseCountingThousand"/>
      <w:lvlText w:val="(%1)"/>
      <w:lvlJc w:val="left"/>
      <w:pPr>
        <w:ind w:left="1457" w:hanging="720"/>
      </w:pPr>
    </w:lvl>
    <w:lvl w:ilvl="1">
      <w:start w:val="1"/>
      <w:numFmt w:val="ideographTraditional"/>
      <w:lvlText w:val="%2、"/>
      <w:lvlJc w:val="left"/>
      <w:pPr>
        <w:ind w:left="1697" w:hanging="480"/>
      </w:pPr>
    </w:lvl>
    <w:lvl w:ilvl="2">
      <w:start w:val="1"/>
      <w:numFmt w:val="lowerRoman"/>
      <w:lvlText w:val="%3."/>
      <w:lvlJc w:val="right"/>
      <w:pPr>
        <w:ind w:left="2177" w:hanging="480"/>
      </w:pPr>
    </w:lvl>
    <w:lvl w:ilvl="3">
      <w:start w:val="1"/>
      <w:numFmt w:val="decimal"/>
      <w:lvlText w:val="%4."/>
      <w:lvlJc w:val="left"/>
      <w:pPr>
        <w:ind w:left="2657" w:hanging="480"/>
      </w:pPr>
    </w:lvl>
    <w:lvl w:ilvl="4">
      <w:start w:val="1"/>
      <w:numFmt w:val="ideographTraditional"/>
      <w:lvlText w:val="%5、"/>
      <w:lvlJc w:val="left"/>
      <w:pPr>
        <w:ind w:left="3137" w:hanging="480"/>
      </w:pPr>
    </w:lvl>
    <w:lvl w:ilvl="5">
      <w:start w:val="1"/>
      <w:numFmt w:val="lowerRoman"/>
      <w:lvlText w:val="%6."/>
      <w:lvlJc w:val="right"/>
      <w:pPr>
        <w:ind w:left="3617" w:hanging="480"/>
      </w:pPr>
    </w:lvl>
    <w:lvl w:ilvl="6">
      <w:start w:val="1"/>
      <w:numFmt w:val="decimal"/>
      <w:lvlText w:val="%7."/>
      <w:lvlJc w:val="left"/>
      <w:pPr>
        <w:ind w:left="4097" w:hanging="480"/>
      </w:pPr>
    </w:lvl>
    <w:lvl w:ilvl="7">
      <w:start w:val="1"/>
      <w:numFmt w:val="ideographTraditional"/>
      <w:lvlText w:val="%8、"/>
      <w:lvlJc w:val="left"/>
      <w:pPr>
        <w:ind w:left="4577" w:hanging="480"/>
      </w:pPr>
    </w:lvl>
    <w:lvl w:ilvl="8">
      <w:start w:val="1"/>
      <w:numFmt w:val="lowerRoman"/>
      <w:lvlText w:val="%9."/>
      <w:lvlJc w:val="right"/>
      <w:pPr>
        <w:ind w:left="5057" w:hanging="480"/>
      </w:pPr>
    </w:lvl>
  </w:abstractNum>
  <w:abstractNum w:abstractNumId="18" w15:restartNumberingAfterBreak="0">
    <w:nsid w:val="53C91C9C"/>
    <w:multiLevelType w:val="multilevel"/>
    <w:tmpl w:val="85EC32D6"/>
    <w:styleLink w:val="WWNum11"/>
    <w:lvl w:ilvl="0">
      <w:start w:val="1"/>
      <w:numFmt w:val="japaneseCounting"/>
      <w:lvlText w:val="(%1)"/>
      <w:lvlJc w:val="left"/>
      <w:pPr>
        <w:ind w:left="1370" w:hanging="6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000000"/>
        <w:spacing w:val="0"/>
        <w:w w:val="100"/>
        <w:kern w:val="0"/>
        <w:position w:val="0"/>
        <w:sz w:val="2"/>
        <w:szCs w:val="2"/>
        <w:u w:val="none"/>
        <w:shd w:val="clear" w:color="auto" w:fill="000000"/>
        <w:vertAlign w:val="baseline"/>
        <w:em w:val="none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9" w15:restartNumberingAfterBreak="0">
    <w:nsid w:val="5E966ED1"/>
    <w:multiLevelType w:val="multilevel"/>
    <w:tmpl w:val="180AA57C"/>
    <w:styleLink w:val="WWNum6"/>
    <w:lvl w:ilvl="0">
      <w:start w:val="1"/>
      <w:numFmt w:val="japaneseCounting"/>
      <w:lvlText w:val="(%1)"/>
      <w:lvlJc w:val="left"/>
      <w:pPr>
        <w:ind w:left="1370" w:hanging="6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000000"/>
        <w:spacing w:val="0"/>
        <w:w w:val="100"/>
        <w:kern w:val="0"/>
        <w:position w:val="0"/>
        <w:sz w:val="2"/>
        <w:szCs w:val="2"/>
        <w:u w:val="none"/>
        <w:shd w:val="clear" w:color="auto" w:fill="000000"/>
        <w:vertAlign w:val="baseline"/>
        <w:em w:val="none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20" w15:restartNumberingAfterBreak="0">
    <w:nsid w:val="60BB3949"/>
    <w:multiLevelType w:val="multilevel"/>
    <w:tmpl w:val="C430DB84"/>
    <w:styleLink w:val="WWNum8"/>
    <w:lvl w:ilvl="0">
      <w:start w:val="1"/>
      <w:numFmt w:val="japaneseCounting"/>
      <w:lvlText w:val="(%1)"/>
      <w:lvlJc w:val="left"/>
      <w:pPr>
        <w:ind w:left="1370" w:hanging="6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000000"/>
        <w:spacing w:val="0"/>
        <w:w w:val="100"/>
        <w:kern w:val="0"/>
        <w:position w:val="0"/>
        <w:sz w:val="2"/>
        <w:szCs w:val="2"/>
        <w:u w:val="none"/>
        <w:shd w:val="clear" w:color="auto" w:fill="000000"/>
        <w:vertAlign w:val="baseline"/>
        <w:em w:val="none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21" w15:restartNumberingAfterBreak="0">
    <w:nsid w:val="659015DF"/>
    <w:multiLevelType w:val="multilevel"/>
    <w:tmpl w:val="695699C6"/>
    <w:styleLink w:val="WWNum5"/>
    <w:lvl w:ilvl="0">
      <w:start w:val="1"/>
      <w:numFmt w:val="japaneseCounting"/>
      <w:lvlText w:val="(%1)"/>
      <w:lvlJc w:val="left"/>
      <w:pPr>
        <w:ind w:left="680" w:hanging="360"/>
      </w:pPr>
    </w:lvl>
    <w:lvl w:ilvl="1">
      <w:start w:val="1"/>
      <w:numFmt w:val="ideographTraditional"/>
      <w:lvlText w:val="%2、"/>
      <w:lvlJc w:val="left"/>
      <w:pPr>
        <w:ind w:left="1280" w:hanging="480"/>
      </w:pPr>
    </w:lvl>
    <w:lvl w:ilvl="2">
      <w:start w:val="1"/>
      <w:numFmt w:val="lowerRoman"/>
      <w:lvlText w:val="%3."/>
      <w:lvlJc w:val="right"/>
      <w:pPr>
        <w:ind w:left="1760" w:hanging="480"/>
      </w:pPr>
    </w:lvl>
    <w:lvl w:ilvl="3">
      <w:start w:val="1"/>
      <w:numFmt w:val="decimal"/>
      <w:lvlText w:val="%4."/>
      <w:lvlJc w:val="left"/>
      <w:pPr>
        <w:ind w:left="2240" w:hanging="480"/>
      </w:pPr>
    </w:lvl>
    <w:lvl w:ilvl="4">
      <w:start w:val="1"/>
      <w:numFmt w:val="ideographTraditional"/>
      <w:lvlText w:val="%5、"/>
      <w:lvlJc w:val="left"/>
      <w:pPr>
        <w:ind w:left="2720" w:hanging="480"/>
      </w:pPr>
    </w:lvl>
    <w:lvl w:ilvl="5">
      <w:start w:val="1"/>
      <w:numFmt w:val="lowerRoman"/>
      <w:lvlText w:val="%6."/>
      <w:lvlJc w:val="right"/>
      <w:pPr>
        <w:ind w:left="3200" w:hanging="480"/>
      </w:pPr>
    </w:lvl>
    <w:lvl w:ilvl="6">
      <w:start w:val="1"/>
      <w:numFmt w:val="decimal"/>
      <w:lvlText w:val="%7."/>
      <w:lvlJc w:val="left"/>
      <w:pPr>
        <w:ind w:left="3680" w:hanging="480"/>
      </w:pPr>
    </w:lvl>
    <w:lvl w:ilvl="7">
      <w:start w:val="1"/>
      <w:numFmt w:val="ideographTraditional"/>
      <w:lvlText w:val="%8、"/>
      <w:lvlJc w:val="left"/>
      <w:pPr>
        <w:ind w:left="4160" w:hanging="480"/>
      </w:pPr>
    </w:lvl>
    <w:lvl w:ilvl="8">
      <w:start w:val="1"/>
      <w:numFmt w:val="lowerRoman"/>
      <w:lvlText w:val="%9."/>
      <w:lvlJc w:val="right"/>
      <w:pPr>
        <w:ind w:left="4640" w:hanging="480"/>
      </w:pPr>
    </w:lvl>
  </w:abstractNum>
  <w:abstractNum w:abstractNumId="22" w15:restartNumberingAfterBreak="0">
    <w:nsid w:val="688C20AA"/>
    <w:multiLevelType w:val="multilevel"/>
    <w:tmpl w:val="8CC8772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3" w15:restartNumberingAfterBreak="0">
    <w:nsid w:val="6B7B25BE"/>
    <w:multiLevelType w:val="multilevel"/>
    <w:tmpl w:val="3D7E5CBE"/>
    <w:styleLink w:val="WWNum17"/>
    <w:lvl w:ilvl="0">
      <w:start w:val="1"/>
      <w:numFmt w:val="decimal"/>
      <w:lvlText w:val="%1."/>
      <w:lvlJc w:val="left"/>
      <w:pPr>
        <w:ind w:left="1042" w:hanging="360"/>
      </w:pPr>
    </w:lvl>
    <w:lvl w:ilvl="1">
      <w:start w:val="1"/>
      <w:numFmt w:val="ideographTraditional"/>
      <w:lvlText w:val="%2、"/>
      <w:lvlJc w:val="left"/>
      <w:pPr>
        <w:ind w:left="1642" w:hanging="480"/>
      </w:pPr>
    </w:lvl>
    <w:lvl w:ilvl="2">
      <w:start w:val="1"/>
      <w:numFmt w:val="lowerRoman"/>
      <w:lvlText w:val="%3."/>
      <w:lvlJc w:val="right"/>
      <w:pPr>
        <w:ind w:left="2122" w:hanging="480"/>
      </w:pPr>
    </w:lvl>
    <w:lvl w:ilvl="3">
      <w:start w:val="1"/>
      <w:numFmt w:val="decimal"/>
      <w:lvlText w:val="%4."/>
      <w:lvlJc w:val="left"/>
      <w:pPr>
        <w:ind w:left="2602" w:hanging="480"/>
      </w:pPr>
    </w:lvl>
    <w:lvl w:ilvl="4">
      <w:start w:val="1"/>
      <w:numFmt w:val="ideographTraditional"/>
      <w:lvlText w:val="%5、"/>
      <w:lvlJc w:val="left"/>
      <w:pPr>
        <w:ind w:left="3082" w:hanging="480"/>
      </w:pPr>
    </w:lvl>
    <w:lvl w:ilvl="5">
      <w:start w:val="1"/>
      <w:numFmt w:val="lowerRoman"/>
      <w:lvlText w:val="%6."/>
      <w:lvlJc w:val="right"/>
      <w:pPr>
        <w:ind w:left="3562" w:hanging="480"/>
      </w:pPr>
    </w:lvl>
    <w:lvl w:ilvl="6">
      <w:start w:val="1"/>
      <w:numFmt w:val="decimal"/>
      <w:lvlText w:val="%7."/>
      <w:lvlJc w:val="left"/>
      <w:pPr>
        <w:ind w:left="4042" w:hanging="480"/>
      </w:pPr>
    </w:lvl>
    <w:lvl w:ilvl="7">
      <w:start w:val="1"/>
      <w:numFmt w:val="ideographTraditional"/>
      <w:lvlText w:val="%8、"/>
      <w:lvlJc w:val="left"/>
      <w:pPr>
        <w:ind w:left="4522" w:hanging="480"/>
      </w:pPr>
    </w:lvl>
    <w:lvl w:ilvl="8">
      <w:start w:val="1"/>
      <w:numFmt w:val="lowerRoman"/>
      <w:lvlText w:val="%9."/>
      <w:lvlJc w:val="right"/>
      <w:pPr>
        <w:ind w:left="5002" w:hanging="480"/>
      </w:pPr>
    </w:lvl>
  </w:abstractNum>
  <w:abstractNum w:abstractNumId="24" w15:restartNumberingAfterBreak="0">
    <w:nsid w:val="760D2D8F"/>
    <w:multiLevelType w:val="multilevel"/>
    <w:tmpl w:val="E9B8F64C"/>
    <w:styleLink w:val="WWNum3"/>
    <w:lvl w:ilvl="0">
      <w:start w:val="1"/>
      <w:numFmt w:val="japaneseCounting"/>
      <w:lvlText w:val="(%1)"/>
      <w:lvlJc w:val="left"/>
      <w:pPr>
        <w:ind w:left="1370" w:hanging="6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000000"/>
        <w:spacing w:val="0"/>
        <w:w w:val="100"/>
        <w:kern w:val="0"/>
        <w:position w:val="0"/>
        <w:sz w:val="2"/>
        <w:szCs w:val="2"/>
        <w:u w:val="none"/>
        <w:shd w:val="clear" w:color="auto" w:fill="000000"/>
        <w:vertAlign w:val="baseline"/>
        <w:em w:val="none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77B64D55"/>
    <w:multiLevelType w:val="multilevel"/>
    <w:tmpl w:val="F3B2A7F8"/>
    <w:styleLink w:val="WWNum13"/>
    <w:lvl w:ilvl="0">
      <w:start w:val="1"/>
      <w:numFmt w:val="japaneseCounting"/>
      <w:lvlText w:val="(%1)"/>
      <w:lvlJc w:val="left"/>
      <w:pPr>
        <w:ind w:left="1370" w:hanging="6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000000"/>
        <w:spacing w:val="0"/>
        <w:w w:val="100"/>
        <w:kern w:val="0"/>
        <w:position w:val="0"/>
        <w:sz w:val="2"/>
        <w:szCs w:val="2"/>
        <w:u w:val="none"/>
        <w:shd w:val="clear" w:color="auto" w:fill="000000"/>
        <w:vertAlign w:val="baseline"/>
        <w:em w:val="none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26" w15:restartNumberingAfterBreak="0">
    <w:nsid w:val="78064721"/>
    <w:multiLevelType w:val="multilevel"/>
    <w:tmpl w:val="0BD2F87E"/>
    <w:styleLink w:val="WWNum10"/>
    <w:lvl w:ilvl="0">
      <w:start w:val="1"/>
      <w:numFmt w:val="japaneseCounting"/>
      <w:lvlText w:val="(%1)"/>
      <w:lvlJc w:val="left"/>
      <w:pPr>
        <w:ind w:left="1370" w:hanging="6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000000"/>
        <w:spacing w:val="0"/>
        <w:w w:val="100"/>
        <w:kern w:val="0"/>
        <w:position w:val="0"/>
        <w:sz w:val="2"/>
        <w:szCs w:val="2"/>
        <w:u w:val="none"/>
        <w:shd w:val="clear" w:color="auto" w:fill="000000"/>
        <w:vertAlign w:val="baseline"/>
        <w:em w:val="none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27" w15:restartNumberingAfterBreak="0">
    <w:nsid w:val="7DC375D5"/>
    <w:multiLevelType w:val="multilevel"/>
    <w:tmpl w:val="7A68730A"/>
    <w:styleLink w:val="WWNum7"/>
    <w:lvl w:ilvl="0">
      <w:start w:val="1"/>
      <w:numFmt w:val="japaneseCounting"/>
      <w:lvlText w:val="(%1)"/>
      <w:lvlJc w:val="left"/>
      <w:pPr>
        <w:ind w:left="1370" w:hanging="6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000000"/>
        <w:spacing w:val="0"/>
        <w:w w:val="100"/>
        <w:kern w:val="0"/>
        <w:position w:val="0"/>
        <w:sz w:val="2"/>
        <w:szCs w:val="2"/>
        <w:u w:val="none"/>
        <w:shd w:val="clear" w:color="auto" w:fill="000000"/>
        <w:vertAlign w:val="baseline"/>
        <w:em w:val="none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22"/>
  </w:num>
  <w:num w:numId="2">
    <w:abstractNumId w:val="0"/>
  </w:num>
  <w:num w:numId="3">
    <w:abstractNumId w:val="9"/>
  </w:num>
  <w:num w:numId="4">
    <w:abstractNumId w:val="24"/>
  </w:num>
  <w:num w:numId="5">
    <w:abstractNumId w:val="11"/>
  </w:num>
  <w:num w:numId="6">
    <w:abstractNumId w:val="21"/>
  </w:num>
  <w:num w:numId="7">
    <w:abstractNumId w:val="19"/>
  </w:num>
  <w:num w:numId="8">
    <w:abstractNumId w:val="27"/>
  </w:num>
  <w:num w:numId="9">
    <w:abstractNumId w:val="20"/>
  </w:num>
  <w:num w:numId="10">
    <w:abstractNumId w:val="1"/>
  </w:num>
  <w:num w:numId="11">
    <w:abstractNumId w:val="26"/>
  </w:num>
  <w:num w:numId="12">
    <w:abstractNumId w:val="18"/>
  </w:num>
  <w:num w:numId="13">
    <w:abstractNumId w:val="15"/>
  </w:num>
  <w:num w:numId="14">
    <w:abstractNumId w:val="25"/>
  </w:num>
  <w:num w:numId="15">
    <w:abstractNumId w:val="5"/>
  </w:num>
  <w:num w:numId="16">
    <w:abstractNumId w:val="4"/>
  </w:num>
  <w:num w:numId="17">
    <w:abstractNumId w:val="7"/>
  </w:num>
  <w:num w:numId="18">
    <w:abstractNumId w:val="23"/>
  </w:num>
  <w:num w:numId="19">
    <w:abstractNumId w:val="10"/>
  </w:num>
  <w:num w:numId="20">
    <w:abstractNumId w:val="12"/>
  </w:num>
  <w:num w:numId="21">
    <w:abstractNumId w:val="16"/>
  </w:num>
  <w:num w:numId="22">
    <w:abstractNumId w:val="0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8"/>
  </w:num>
  <w:num w:numId="25">
    <w:abstractNumId w:val="17"/>
  </w:num>
  <w:num w:numId="26">
    <w:abstractNumId w:val="3"/>
  </w:num>
  <w:num w:numId="27">
    <w:abstractNumId w:val="6"/>
  </w:num>
  <w:num w:numId="28">
    <w:abstractNumId w:val="5"/>
    <w:lvlOverride w:ilvl="0">
      <w:startOverride w:val="1"/>
    </w:lvlOverride>
  </w:num>
  <w:num w:numId="29">
    <w:abstractNumId w:val="2"/>
  </w:num>
  <w:num w:numId="30">
    <w:abstractNumId w:val="1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83CF9"/>
    <w:rsid w:val="002C1162"/>
    <w:rsid w:val="00397499"/>
    <w:rsid w:val="00A8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31A75"/>
  <w15:docId w15:val="{A1C8C091-B8D9-442F-ABE5-B0E29D38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sz w:val="3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keepNext/>
      <w:spacing w:before="180" w:after="180" w:line="720" w:lineRule="atLeast"/>
      <w:outlineLvl w:val="0"/>
    </w:pPr>
    <w:rPr>
      <w:rFonts w:ascii="Cambria" w:eastAsia="新細明體" w:hAnsi="Cambria" w:cs="Cambria"/>
      <w:b/>
      <w:bCs/>
      <w:sz w:val="52"/>
      <w:szCs w:val="52"/>
    </w:rPr>
  </w:style>
  <w:style w:type="paragraph" w:styleId="3">
    <w:name w:val="heading 3"/>
    <w:basedOn w:val="Standard"/>
    <w:uiPriority w:val="9"/>
    <w:semiHidden/>
    <w:unhideWhenUsed/>
    <w:qFormat/>
    <w:pPr>
      <w:spacing w:before="280" w:after="280" w:line="240" w:lineRule="auto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240" w:lineRule="atLeast"/>
    </w:pPr>
    <w:rPr>
      <w:rFonts w:eastAsia="標楷體"/>
      <w:kern w:val="3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4">
    <w:name w:val="List"/>
    <w:basedOn w:val="Textbody"/>
    <w:rPr>
      <w:rFonts w:cs="Lucida Sans"/>
    </w:rPr>
  </w:style>
  <w:style w:type="paragraph" w:styleId="a5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a6">
    <w:name w:val="壹"/>
    <w:basedOn w:val="Standard"/>
    <w:autoRedefine/>
    <w:pPr>
      <w:spacing w:before="220" w:after="220"/>
      <w:ind w:left="668" w:hanging="668"/>
      <w:jc w:val="both"/>
    </w:pPr>
  </w:style>
  <w:style w:type="paragraph" w:customStyle="1" w:styleId="a7">
    <w:name w:val="壹內文"/>
    <w:basedOn w:val="Standard"/>
    <w:autoRedefine/>
    <w:pPr>
      <w:ind w:left="668" w:firstLine="668"/>
      <w:jc w:val="both"/>
    </w:pPr>
  </w:style>
  <w:style w:type="paragraph" w:customStyle="1" w:styleId="a">
    <w:name w:val="一"/>
    <w:basedOn w:val="Standard"/>
    <w:autoRedefine/>
    <w:pPr>
      <w:numPr>
        <w:numId w:val="2"/>
      </w:numPr>
      <w:snapToGrid w:val="0"/>
      <w:spacing w:line="520" w:lineRule="exact"/>
    </w:pPr>
    <w:rPr>
      <w:rFonts w:ascii="標楷體" w:hAnsi="標楷體" w:cs="標楷體"/>
    </w:rPr>
  </w:style>
  <w:style w:type="paragraph" w:customStyle="1" w:styleId="a8">
    <w:name w:val="一內文"/>
    <w:basedOn w:val="Standard"/>
    <w:autoRedefine/>
    <w:pPr>
      <w:ind w:left="1002" w:firstLine="668"/>
      <w:jc w:val="both"/>
    </w:pPr>
  </w:style>
  <w:style w:type="paragraph" w:customStyle="1" w:styleId="a9">
    <w:name w:val="(一)"/>
    <w:basedOn w:val="Standard"/>
    <w:autoRedefine/>
    <w:pPr>
      <w:snapToGrid w:val="0"/>
      <w:spacing w:line="520" w:lineRule="exact"/>
      <w:ind w:left="737"/>
      <w:jc w:val="both"/>
    </w:pPr>
    <w:rPr>
      <w:rFonts w:ascii="標楷體" w:hAnsi="標楷體" w:cs="標楷體"/>
      <w:szCs w:val="32"/>
    </w:rPr>
  </w:style>
  <w:style w:type="paragraph" w:customStyle="1" w:styleId="aa">
    <w:name w:val="(一)內文"/>
    <w:basedOn w:val="Standard"/>
    <w:autoRedefine/>
    <w:pPr>
      <w:spacing w:line="240" w:lineRule="auto"/>
      <w:ind w:left="1336" w:firstLine="668"/>
      <w:jc w:val="both"/>
    </w:pPr>
  </w:style>
  <w:style w:type="paragraph" w:customStyle="1" w:styleId="10">
    <w:name w:val="1"/>
    <w:basedOn w:val="Standard"/>
    <w:autoRedefine/>
    <w:pPr>
      <w:spacing w:line="480" w:lineRule="exact"/>
      <w:ind w:left="1560" w:hanging="142"/>
      <w:jc w:val="both"/>
    </w:pPr>
    <w:rPr>
      <w:rFonts w:ascii="標楷體" w:hAnsi="標楷體" w:cs="標楷體"/>
    </w:rPr>
  </w:style>
  <w:style w:type="paragraph" w:customStyle="1" w:styleId="11">
    <w:name w:val="1內文"/>
    <w:basedOn w:val="Standard"/>
    <w:autoRedefine/>
    <w:pPr>
      <w:spacing w:line="240" w:lineRule="auto"/>
      <w:ind w:left="1276" w:firstLine="705"/>
      <w:jc w:val="both"/>
    </w:pPr>
  </w:style>
  <w:style w:type="paragraph" w:customStyle="1" w:styleId="12">
    <w:name w:val="(1)"/>
    <w:basedOn w:val="Standard"/>
    <w:autoRedefine/>
    <w:pPr>
      <w:spacing w:line="240" w:lineRule="auto"/>
      <w:ind w:left="1670" w:right="334" w:hanging="1002"/>
      <w:jc w:val="both"/>
    </w:pPr>
  </w:style>
  <w:style w:type="paragraph" w:customStyle="1" w:styleId="13">
    <w:name w:val="(1)內文"/>
    <w:basedOn w:val="Standard"/>
    <w:autoRedefine/>
    <w:pPr>
      <w:spacing w:line="240" w:lineRule="auto"/>
      <w:ind w:left="1670" w:firstLine="668"/>
      <w:jc w:val="both"/>
    </w:pPr>
    <w:rPr>
      <w:color w:val="000000"/>
      <w:u w:val="single"/>
    </w:rPr>
  </w:style>
  <w:style w:type="paragraph" w:customStyle="1" w:styleId="ab">
    <w:name w:val="圖表"/>
    <w:basedOn w:val="Standard"/>
    <w:pPr>
      <w:ind w:left="300" w:hanging="100"/>
      <w:jc w:val="both"/>
    </w:pPr>
  </w:style>
  <w:style w:type="paragraph" w:customStyle="1" w:styleId="ac">
    <w:name w:val="甲"/>
    <w:basedOn w:val="Standard"/>
    <w:autoRedefine/>
    <w:pPr>
      <w:snapToGrid w:val="0"/>
      <w:ind w:left="1670" w:hanging="668"/>
    </w:pPr>
  </w:style>
  <w:style w:type="paragraph" w:styleId="ad">
    <w:name w:val="List Paragraph"/>
    <w:basedOn w:val="Standard"/>
    <w:pPr>
      <w:ind w:left="480"/>
    </w:pPr>
    <w:rPr>
      <w:rFonts w:eastAsia="新細明體"/>
      <w:sz w:val="24"/>
    </w:rPr>
  </w:style>
  <w:style w:type="paragraph" w:customStyle="1" w:styleId="ae">
    <w:name w:val="（甲）"/>
    <w:basedOn w:val="Standard"/>
    <w:autoRedefine/>
    <w:pPr>
      <w:ind w:left="2004" w:hanging="1002"/>
    </w:pPr>
  </w:style>
  <w:style w:type="paragraph" w:customStyle="1" w:styleId="14">
    <w:name w:val="格內1"/>
    <w:basedOn w:val="Standard"/>
    <w:autoRedefine/>
    <w:pPr>
      <w:widowControl w:val="0"/>
      <w:spacing w:line="240" w:lineRule="auto"/>
      <w:ind w:left="334" w:hanging="334"/>
    </w:pPr>
    <w:rPr>
      <w:rFonts w:ascii="標楷體" w:hAnsi="標楷體" w:cs="標楷體"/>
    </w:rPr>
  </w:style>
  <w:style w:type="paragraph" w:styleId="af">
    <w:name w:val="TOC Heading"/>
    <w:basedOn w:val="1"/>
    <w:next w:val="Standard"/>
    <w:pPr>
      <w:keepLines/>
      <w:spacing w:before="480" w:after="0" w:line="276" w:lineRule="auto"/>
    </w:pPr>
    <w:rPr>
      <w:color w:val="365F91"/>
      <w:kern w:val="0"/>
      <w:sz w:val="28"/>
      <w:szCs w:val="28"/>
    </w:rPr>
  </w:style>
  <w:style w:type="paragraph" w:styleId="Web">
    <w:name w:val="Normal (Web)"/>
    <w:basedOn w:val="Standard"/>
    <w:rPr>
      <w:rFonts w:ascii="Times New Roman" w:eastAsia="Times New Roman" w:hAnsi="Times New Roman"/>
      <w:sz w:val="24"/>
      <w:szCs w:val="24"/>
    </w:rPr>
  </w:style>
  <w:style w:type="paragraph" w:styleId="af0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2">
    <w:name w:val="Balloon Text"/>
    <w:basedOn w:val="Standard"/>
    <w:pPr>
      <w:spacing w:line="240" w:lineRule="auto"/>
    </w:pPr>
    <w:rPr>
      <w:rFonts w:ascii="Cambria" w:eastAsia="新細明體" w:hAnsi="Cambria" w:cs="F"/>
      <w:sz w:val="18"/>
      <w:szCs w:val="18"/>
    </w:rPr>
  </w:style>
  <w:style w:type="character" w:customStyle="1" w:styleId="15">
    <w:name w:val="標題 1 字元"/>
    <w:rPr>
      <w:rFonts w:ascii="Cambria" w:eastAsia="Cambria" w:hAnsi="Cambria" w:cs="Cambria"/>
      <w:b/>
      <w:bCs/>
      <w:kern w:val="3"/>
      <w:sz w:val="52"/>
      <w:szCs w:val="52"/>
    </w:rPr>
  </w:style>
  <w:style w:type="character" w:customStyle="1" w:styleId="30">
    <w:name w:val="標題 3 字元"/>
    <w:rPr>
      <w:rFonts w:ascii="新細明體" w:eastAsia="新細明體" w:hAnsi="新細明體" w:cs="新細明體"/>
      <w:b/>
      <w:bCs/>
      <w:sz w:val="27"/>
      <w:szCs w:val="27"/>
    </w:rPr>
  </w:style>
  <w:style w:type="character" w:customStyle="1" w:styleId="Internetlink">
    <w:name w:val="Internet link"/>
    <w:basedOn w:val="a1"/>
    <w:rPr>
      <w:color w:val="0000FF"/>
      <w:u w:val="single"/>
    </w:rPr>
  </w:style>
  <w:style w:type="character" w:customStyle="1" w:styleId="af3">
    <w:name w:val="頁首 字元"/>
    <w:basedOn w:val="a1"/>
    <w:rPr>
      <w:rFonts w:eastAsia="標楷體"/>
      <w:kern w:val="3"/>
    </w:rPr>
  </w:style>
  <w:style w:type="character" w:customStyle="1" w:styleId="af4">
    <w:name w:val="頁尾 字元"/>
    <w:basedOn w:val="a1"/>
    <w:rPr>
      <w:rFonts w:eastAsia="標楷體"/>
      <w:kern w:val="3"/>
    </w:rPr>
  </w:style>
  <w:style w:type="character" w:styleId="af5">
    <w:name w:val="FollowedHyperlink"/>
    <w:basedOn w:val="a1"/>
    <w:rPr>
      <w:color w:val="800080"/>
      <w:u w:val="single"/>
    </w:rPr>
  </w:style>
  <w:style w:type="character" w:customStyle="1" w:styleId="af6">
    <w:name w:val="註解方塊文字 字元"/>
    <w:basedOn w:val="a1"/>
    <w:rPr>
      <w:rFonts w:ascii="Cambria" w:eastAsia="新細明體" w:hAnsi="Cambria" w:cs="F"/>
      <w:kern w:val="3"/>
      <w:sz w:val="18"/>
      <w:szCs w:val="18"/>
    </w:rPr>
  </w:style>
  <w:style w:type="character" w:customStyle="1" w:styleId="ListLabel1">
    <w:name w:val="ListLabel 1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color w:val="000000"/>
      <w:spacing w:val="0"/>
      <w:w w:val="100"/>
      <w:kern w:val="0"/>
      <w:position w:val="0"/>
      <w:sz w:val="2"/>
      <w:szCs w:val="2"/>
      <w:u w:val="none"/>
      <w:shd w:val="clear" w:color="auto" w:fill="000000"/>
      <w:vertAlign w:val="baseline"/>
      <w:em w:val="none"/>
    </w:rPr>
  </w:style>
  <w:style w:type="character" w:customStyle="1" w:styleId="ListLabel2">
    <w:name w:val="ListLabel 2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color w:val="000000"/>
      <w:spacing w:val="0"/>
      <w:w w:val="100"/>
      <w:kern w:val="0"/>
      <w:position w:val="0"/>
      <w:sz w:val="2"/>
      <w:szCs w:val="2"/>
      <w:u w:val="none"/>
      <w:shd w:val="clear" w:color="auto" w:fill="000000"/>
      <w:vertAlign w:val="baseline"/>
      <w:em w:val="none"/>
    </w:rPr>
  </w:style>
  <w:style w:type="character" w:customStyle="1" w:styleId="ListLabel3">
    <w:name w:val="ListLabel 3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color w:val="000000"/>
      <w:spacing w:val="0"/>
      <w:w w:val="100"/>
      <w:kern w:val="0"/>
      <w:position w:val="0"/>
      <w:sz w:val="2"/>
      <w:szCs w:val="2"/>
      <w:u w:val="none"/>
      <w:shd w:val="clear" w:color="auto" w:fill="000000"/>
      <w:vertAlign w:val="baseline"/>
      <w:em w:val="none"/>
    </w:rPr>
  </w:style>
  <w:style w:type="character" w:customStyle="1" w:styleId="ListLabel4">
    <w:name w:val="ListLabel 4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color w:val="000000"/>
      <w:spacing w:val="0"/>
      <w:w w:val="100"/>
      <w:kern w:val="0"/>
      <w:position w:val="0"/>
      <w:sz w:val="2"/>
      <w:szCs w:val="2"/>
      <w:u w:val="none"/>
      <w:shd w:val="clear" w:color="auto" w:fill="000000"/>
      <w:vertAlign w:val="baseline"/>
      <w:em w:val="none"/>
    </w:rPr>
  </w:style>
  <w:style w:type="character" w:customStyle="1" w:styleId="ListLabel5">
    <w:name w:val="ListLabel 5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color w:val="000000"/>
      <w:spacing w:val="0"/>
      <w:w w:val="100"/>
      <w:kern w:val="0"/>
      <w:position w:val="0"/>
      <w:sz w:val="2"/>
      <w:szCs w:val="2"/>
      <w:u w:val="none"/>
      <w:shd w:val="clear" w:color="auto" w:fill="000000"/>
      <w:vertAlign w:val="baseline"/>
      <w:em w:val="none"/>
    </w:rPr>
  </w:style>
  <w:style w:type="character" w:customStyle="1" w:styleId="ListLabel6">
    <w:name w:val="ListLabel 6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color w:val="000000"/>
      <w:spacing w:val="0"/>
      <w:w w:val="100"/>
      <w:kern w:val="0"/>
      <w:position w:val="0"/>
      <w:sz w:val="2"/>
      <w:szCs w:val="2"/>
      <w:u w:val="none"/>
      <w:shd w:val="clear" w:color="auto" w:fill="000000"/>
      <w:vertAlign w:val="baseline"/>
      <w:em w:val="none"/>
    </w:rPr>
  </w:style>
  <w:style w:type="character" w:customStyle="1" w:styleId="ListLabel7">
    <w:name w:val="ListLabel 7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color w:val="000000"/>
      <w:spacing w:val="0"/>
      <w:w w:val="100"/>
      <w:kern w:val="0"/>
      <w:position w:val="0"/>
      <w:sz w:val="2"/>
      <w:szCs w:val="2"/>
      <w:u w:val="none"/>
      <w:shd w:val="clear" w:color="auto" w:fill="000000"/>
      <w:vertAlign w:val="baseline"/>
      <w:em w:val="none"/>
    </w:rPr>
  </w:style>
  <w:style w:type="character" w:customStyle="1" w:styleId="ListLabel8">
    <w:name w:val="ListLabel 8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color w:val="000000"/>
      <w:spacing w:val="0"/>
      <w:w w:val="100"/>
      <w:kern w:val="0"/>
      <w:position w:val="0"/>
      <w:sz w:val="2"/>
      <w:szCs w:val="2"/>
      <w:u w:val="none"/>
      <w:shd w:val="clear" w:color="auto" w:fill="000000"/>
      <w:vertAlign w:val="baseline"/>
      <w:em w:val="none"/>
    </w:rPr>
  </w:style>
  <w:style w:type="character" w:customStyle="1" w:styleId="ListLabel9">
    <w:name w:val="ListLabel 9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color w:val="000000"/>
      <w:spacing w:val="0"/>
      <w:w w:val="100"/>
      <w:kern w:val="0"/>
      <w:position w:val="0"/>
      <w:sz w:val="2"/>
      <w:szCs w:val="2"/>
      <w:u w:val="none"/>
      <w:shd w:val="clear" w:color="auto" w:fill="000000"/>
      <w:vertAlign w:val="baseline"/>
      <w:em w:val="none"/>
    </w:rPr>
  </w:style>
  <w:style w:type="character" w:customStyle="1" w:styleId="ListLabel10">
    <w:name w:val="ListLabel 10"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color w:val="000000"/>
      <w:spacing w:val="0"/>
      <w:w w:val="100"/>
      <w:kern w:val="0"/>
      <w:position w:val="0"/>
      <w:sz w:val="2"/>
      <w:szCs w:val="2"/>
      <w:u w:val="none"/>
      <w:shd w:val="clear" w:color="auto" w:fill="000000"/>
      <w:vertAlign w:val="baseline"/>
      <w:em w:val="none"/>
    </w:rPr>
  </w:style>
  <w:style w:type="character" w:customStyle="1" w:styleId="ListLabel11">
    <w:name w:val="ListLabel 11"/>
    <w:rPr>
      <w:color w:val="auto"/>
    </w:rPr>
  </w:style>
  <w:style w:type="character" w:customStyle="1" w:styleId="ListLabel12">
    <w:name w:val="ListLabel 12"/>
    <w:rPr>
      <w:rFonts w:ascii="標楷體" w:eastAsia="標楷體" w:hAnsi="標楷體" w:cs="Calibri"/>
      <w:color w:val="000000"/>
      <w:szCs w:val="32"/>
    </w:rPr>
  </w:style>
  <w:style w:type="character" w:styleId="af7">
    <w:name w:val="Hyperlink"/>
    <w:basedOn w:val="a1"/>
    <w:rPr>
      <w:color w:val="0563C1"/>
      <w:u w:val="single"/>
    </w:rPr>
  </w:style>
  <w:style w:type="character" w:styleId="af8">
    <w:name w:val="Unresolved Mention"/>
    <w:basedOn w:val="a1"/>
    <w:rPr>
      <w:color w:val="605E5C"/>
      <w:shd w:val="clear" w:color="auto" w:fill="E1DFDD"/>
    </w:rPr>
  </w:style>
  <w:style w:type="numbering" w:customStyle="1" w:styleId="NoList">
    <w:name w:val="No List"/>
    <w:basedOn w:val="a3"/>
    <w:pPr>
      <w:numPr>
        <w:numId w:val="1"/>
      </w:numPr>
    </w:pPr>
  </w:style>
  <w:style w:type="numbering" w:customStyle="1" w:styleId="WWNum1">
    <w:name w:val="WWNum1"/>
    <w:basedOn w:val="a3"/>
    <w:pPr>
      <w:numPr>
        <w:numId w:val="2"/>
      </w:numPr>
    </w:pPr>
  </w:style>
  <w:style w:type="numbering" w:customStyle="1" w:styleId="WWNum2">
    <w:name w:val="WWNum2"/>
    <w:basedOn w:val="a3"/>
    <w:pPr>
      <w:numPr>
        <w:numId w:val="3"/>
      </w:numPr>
    </w:pPr>
  </w:style>
  <w:style w:type="numbering" w:customStyle="1" w:styleId="WWNum3">
    <w:name w:val="WWNum3"/>
    <w:basedOn w:val="a3"/>
    <w:pPr>
      <w:numPr>
        <w:numId w:val="4"/>
      </w:numPr>
    </w:pPr>
  </w:style>
  <w:style w:type="numbering" w:customStyle="1" w:styleId="WWNum4">
    <w:name w:val="WWNum4"/>
    <w:basedOn w:val="a3"/>
    <w:pPr>
      <w:numPr>
        <w:numId w:val="5"/>
      </w:numPr>
    </w:pPr>
  </w:style>
  <w:style w:type="numbering" w:customStyle="1" w:styleId="WWNum5">
    <w:name w:val="WWNum5"/>
    <w:basedOn w:val="a3"/>
    <w:pPr>
      <w:numPr>
        <w:numId w:val="6"/>
      </w:numPr>
    </w:pPr>
  </w:style>
  <w:style w:type="numbering" w:customStyle="1" w:styleId="WWNum6">
    <w:name w:val="WWNum6"/>
    <w:basedOn w:val="a3"/>
    <w:pPr>
      <w:numPr>
        <w:numId w:val="7"/>
      </w:numPr>
    </w:pPr>
  </w:style>
  <w:style w:type="numbering" w:customStyle="1" w:styleId="WWNum7">
    <w:name w:val="WWNum7"/>
    <w:basedOn w:val="a3"/>
    <w:pPr>
      <w:numPr>
        <w:numId w:val="8"/>
      </w:numPr>
    </w:pPr>
  </w:style>
  <w:style w:type="numbering" w:customStyle="1" w:styleId="WWNum8">
    <w:name w:val="WWNum8"/>
    <w:basedOn w:val="a3"/>
    <w:pPr>
      <w:numPr>
        <w:numId w:val="9"/>
      </w:numPr>
    </w:pPr>
  </w:style>
  <w:style w:type="numbering" w:customStyle="1" w:styleId="WWNum9">
    <w:name w:val="WWNum9"/>
    <w:basedOn w:val="a3"/>
    <w:pPr>
      <w:numPr>
        <w:numId w:val="10"/>
      </w:numPr>
    </w:pPr>
  </w:style>
  <w:style w:type="numbering" w:customStyle="1" w:styleId="WWNum10">
    <w:name w:val="WWNum10"/>
    <w:basedOn w:val="a3"/>
    <w:pPr>
      <w:numPr>
        <w:numId w:val="11"/>
      </w:numPr>
    </w:pPr>
  </w:style>
  <w:style w:type="numbering" w:customStyle="1" w:styleId="WWNum11">
    <w:name w:val="WWNum11"/>
    <w:basedOn w:val="a3"/>
    <w:pPr>
      <w:numPr>
        <w:numId w:val="12"/>
      </w:numPr>
    </w:pPr>
  </w:style>
  <w:style w:type="numbering" w:customStyle="1" w:styleId="WWNum12">
    <w:name w:val="WWNum12"/>
    <w:basedOn w:val="a3"/>
    <w:pPr>
      <w:numPr>
        <w:numId w:val="13"/>
      </w:numPr>
    </w:pPr>
  </w:style>
  <w:style w:type="numbering" w:customStyle="1" w:styleId="WWNum13">
    <w:name w:val="WWNum13"/>
    <w:basedOn w:val="a3"/>
    <w:pPr>
      <w:numPr>
        <w:numId w:val="14"/>
      </w:numPr>
    </w:pPr>
  </w:style>
  <w:style w:type="numbering" w:customStyle="1" w:styleId="WWNum14">
    <w:name w:val="WWNum14"/>
    <w:basedOn w:val="a3"/>
    <w:pPr>
      <w:numPr>
        <w:numId w:val="15"/>
      </w:numPr>
    </w:pPr>
  </w:style>
  <w:style w:type="numbering" w:customStyle="1" w:styleId="WWNum15">
    <w:name w:val="WWNum15"/>
    <w:basedOn w:val="a3"/>
    <w:pPr>
      <w:numPr>
        <w:numId w:val="16"/>
      </w:numPr>
    </w:pPr>
  </w:style>
  <w:style w:type="numbering" w:customStyle="1" w:styleId="WWNum16">
    <w:name w:val="WWNum16"/>
    <w:basedOn w:val="a3"/>
    <w:pPr>
      <w:numPr>
        <w:numId w:val="17"/>
      </w:numPr>
    </w:pPr>
  </w:style>
  <w:style w:type="numbering" w:customStyle="1" w:styleId="WWNum17">
    <w:name w:val="WWNum17"/>
    <w:basedOn w:val="a3"/>
    <w:pPr>
      <w:numPr>
        <w:numId w:val="18"/>
      </w:numPr>
    </w:pPr>
  </w:style>
  <w:style w:type="numbering" w:customStyle="1" w:styleId="WWNum18">
    <w:name w:val="WWNum18"/>
    <w:basedOn w:val="a3"/>
    <w:pPr>
      <w:numPr>
        <w:numId w:val="19"/>
      </w:numPr>
    </w:pPr>
  </w:style>
  <w:style w:type="numbering" w:customStyle="1" w:styleId="WWNum19">
    <w:name w:val="WWNum19"/>
    <w:basedOn w:val="a3"/>
    <w:pPr>
      <w:numPr>
        <w:numId w:val="20"/>
      </w:numPr>
    </w:pPr>
  </w:style>
  <w:style w:type="numbering" w:customStyle="1" w:styleId="WWNum20">
    <w:name w:val="WWNum20"/>
    <w:basedOn w:val="a3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hics.taichung.gov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thics.taichung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陳巧芸</cp:lastModifiedBy>
  <cp:revision>2</cp:revision>
  <cp:lastPrinted>2024-11-20T00:29:00Z</cp:lastPrinted>
  <dcterms:created xsi:type="dcterms:W3CDTF">2024-11-21T01:47:00Z</dcterms:created>
  <dcterms:modified xsi:type="dcterms:W3CDTF">2024-11-21T01:47:00Z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Sky123.Org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